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16" w:rsidRDefault="00430816" w:rsidP="006C138A">
      <w:pPr>
        <w:ind w:right="85"/>
        <w:jc w:val="both"/>
        <w:rPr>
          <w:rFonts w:ascii="Times New Roman" w:eastAsia="Times New Roman" w:hAnsi="Times New Roman" w:cs="Times New Roman"/>
        </w:rPr>
      </w:pPr>
    </w:p>
    <w:p w:rsidR="006C138A" w:rsidRPr="006C138A" w:rsidRDefault="006C138A" w:rsidP="006C138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38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6C138A" w:rsidRPr="006C138A" w:rsidRDefault="006C138A" w:rsidP="006C138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3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138A">
        <w:rPr>
          <w:rFonts w:ascii="Times New Roman" w:eastAsia="Times New Roman" w:hAnsi="Times New Roman" w:cs="Times New Roman"/>
          <w:sz w:val="24"/>
          <w:szCs w:val="24"/>
        </w:rPr>
        <w:t xml:space="preserve"> приказу департамента образования и науки</w:t>
      </w:r>
    </w:p>
    <w:p w:rsidR="006C138A" w:rsidRPr="006C138A" w:rsidRDefault="006C138A" w:rsidP="006C138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38A">
        <w:rPr>
          <w:rFonts w:ascii="Times New Roman" w:eastAsia="Times New Roman" w:hAnsi="Times New Roman" w:cs="Times New Roman"/>
          <w:sz w:val="24"/>
          <w:szCs w:val="24"/>
        </w:rPr>
        <w:t>Брянской области</w:t>
      </w:r>
    </w:p>
    <w:p w:rsidR="006C138A" w:rsidRPr="00E6563A" w:rsidRDefault="006C138A" w:rsidP="006C138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gramEnd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563A"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27.04.2023 №700</w:t>
      </w:r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138A" w:rsidRPr="006C138A" w:rsidRDefault="006C138A" w:rsidP="006C138A">
      <w:pPr>
        <w:widowControl w:val="0"/>
        <w:tabs>
          <w:tab w:val="left" w:pos="15136"/>
        </w:tabs>
        <w:snapToGrid w:val="0"/>
        <w:ind w:right="-34"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38A" w:rsidRPr="006C138A" w:rsidRDefault="006C138A" w:rsidP="006C138A">
      <w:pPr>
        <w:widowControl w:val="0"/>
        <w:tabs>
          <w:tab w:val="left" w:pos="15136"/>
        </w:tabs>
        <w:snapToGrid w:val="0"/>
        <w:ind w:right="-34"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</w:p>
    <w:p w:rsidR="006C138A" w:rsidRPr="006C138A" w:rsidRDefault="006C138A" w:rsidP="006C138A">
      <w:pPr>
        <w:widowControl w:val="0"/>
        <w:tabs>
          <w:tab w:val="left" w:pos="15136"/>
        </w:tabs>
        <w:snapToGrid w:val="0"/>
        <w:ind w:right="-34"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C1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</w:t>
      </w:r>
      <w:proofErr w:type="gramEnd"/>
      <w:r w:rsidRPr="006C1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 государственного экзамена по химии</w:t>
      </w:r>
      <w:r w:rsidRPr="006C1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в Брянской области в 202</w:t>
      </w:r>
      <w:r w:rsidR="003F0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6C13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году</w:t>
      </w:r>
    </w:p>
    <w:p w:rsidR="006C138A" w:rsidRPr="006C138A" w:rsidRDefault="006C138A" w:rsidP="006C138A">
      <w:pPr>
        <w:widowControl w:val="0"/>
        <w:tabs>
          <w:tab w:val="left" w:pos="15136"/>
        </w:tabs>
        <w:snapToGrid w:val="0"/>
        <w:ind w:right="-32"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38A" w:rsidRPr="006C138A" w:rsidRDefault="006C138A" w:rsidP="006C138A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8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C138A" w:rsidRDefault="006C138A" w:rsidP="006C138A">
      <w:pPr>
        <w:spacing w:line="285" w:lineRule="auto"/>
        <w:ind w:left="300" w:right="80"/>
        <w:rPr>
          <w:rFonts w:ascii="Times New Roman" w:eastAsia="Times New Roman" w:hAnsi="Times New Roman"/>
          <w:sz w:val="24"/>
        </w:rPr>
      </w:pPr>
    </w:p>
    <w:p w:rsidR="006C138A" w:rsidRDefault="006C138A" w:rsidP="006C138A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6C138A" w:rsidRDefault="006C138A" w:rsidP="006C13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138A">
        <w:rPr>
          <w:rFonts w:ascii="Times New Roman" w:eastAsia="TimesNewRoman" w:hAnsi="Times New Roman" w:cs="Times New Roman"/>
          <w:sz w:val="28"/>
          <w:szCs w:val="28"/>
        </w:rPr>
        <w:t>1.</w:t>
      </w:r>
      <w:r w:rsidR="00082D7C">
        <w:rPr>
          <w:rFonts w:ascii="Times New Roman" w:eastAsia="TimesNewRoman" w:hAnsi="Times New Roman" w:cs="Times New Roman"/>
          <w:sz w:val="28"/>
          <w:szCs w:val="28"/>
        </w:rPr>
        <w:t>1.</w:t>
      </w:r>
      <w:r w:rsidRPr="006C138A">
        <w:rPr>
          <w:rFonts w:ascii="Times New Roman" w:eastAsia="TimesNewRoman" w:hAnsi="Times New Roman" w:cs="Times New Roman"/>
          <w:sz w:val="28"/>
          <w:szCs w:val="28"/>
        </w:rPr>
        <w:t xml:space="preserve"> Основной государственный экзамен по химии (далее – ОГЭ по химии)</w:t>
      </w:r>
      <w:r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6C138A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6C138A">
        <w:rPr>
          <w:rFonts w:ascii="Times New Roman" w:eastAsia="Times New Roman" w:hAnsi="Times New Roman"/>
          <w:sz w:val="28"/>
          <w:szCs w:val="28"/>
        </w:rPr>
        <w:t>Брянской  области</w:t>
      </w:r>
      <w:proofErr w:type="gramEnd"/>
      <w:r w:rsidRPr="006C138A"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3F0B95">
        <w:rPr>
          <w:rFonts w:ascii="Times New Roman" w:eastAsia="Times New Roman" w:hAnsi="Times New Roman"/>
          <w:sz w:val="28"/>
          <w:szCs w:val="28"/>
        </w:rPr>
        <w:t>3</w:t>
      </w:r>
      <w:r w:rsidRPr="006C138A">
        <w:rPr>
          <w:rFonts w:ascii="Times New Roman" w:eastAsia="Times New Roman" w:hAnsi="Times New Roman"/>
          <w:sz w:val="28"/>
          <w:szCs w:val="28"/>
        </w:rPr>
        <w:t xml:space="preserve"> году проводится с использованием контрольных измерительных материалов (далее - КИМ)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C138A" w:rsidRPr="006C138A" w:rsidRDefault="006C138A" w:rsidP="006C138A">
      <w:pPr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138A">
        <w:rPr>
          <w:rFonts w:ascii="Times New Roman" w:eastAsia="TimesNewRoman" w:hAnsi="Times New Roman" w:cs="Times New Roman"/>
          <w:sz w:val="28"/>
          <w:szCs w:val="28"/>
        </w:rPr>
        <w:t>Каждый вариант КИМ</w:t>
      </w:r>
      <w:r w:rsidRPr="006C138A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6C138A">
        <w:rPr>
          <w:rFonts w:ascii="Times New Roman" w:eastAsia="TimesNewRoman" w:hAnsi="Times New Roman" w:cs="Times New Roman"/>
          <w:sz w:val="28"/>
          <w:szCs w:val="28"/>
        </w:rPr>
        <w:t>состоит из двух частей, включающих в себя 24 задания.</w:t>
      </w:r>
    </w:p>
    <w:p w:rsidR="006C138A" w:rsidRPr="006C138A" w:rsidRDefault="006C138A" w:rsidP="006C138A">
      <w:pPr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138A">
        <w:rPr>
          <w:rFonts w:ascii="Times New Roman" w:eastAsia="TimesNewRoman" w:hAnsi="Times New Roman" w:cs="Times New Roman"/>
          <w:sz w:val="28"/>
          <w:szCs w:val="28"/>
        </w:rPr>
        <w:t>Часть 1 содержит 19 заданий с кратким ответом.</w:t>
      </w:r>
    </w:p>
    <w:p w:rsidR="006C138A" w:rsidRPr="006C138A" w:rsidRDefault="006C138A" w:rsidP="006C138A">
      <w:pPr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138A">
        <w:rPr>
          <w:rFonts w:ascii="Times New Roman" w:eastAsia="TimesNewRoman" w:hAnsi="Times New Roman" w:cs="Times New Roman"/>
          <w:sz w:val="28"/>
          <w:szCs w:val="28"/>
        </w:rPr>
        <w:t xml:space="preserve">Часть 2 содержит 5 заданий с развернутым ответом, включающим в себя необходимые уравнения реакций и расчеты. </w:t>
      </w:r>
    </w:p>
    <w:p w:rsidR="006C138A" w:rsidRPr="007767D3" w:rsidRDefault="006C138A" w:rsidP="007767D3">
      <w:pPr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C138A">
        <w:rPr>
          <w:rFonts w:ascii="Times New Roman" w:eastAsia="TimesNewRoman" w:hAnsi="Times New Roman" w:cs="Times New Roman"/>
          <w:sz w:val="28"/>
          <w:szCs w:val="28"/>
        </w:rPr>
        <w:t xml:space="preserve">В экзаменационный вариант ОГЭ по химии добавлена обязательная для выполнения практическая часть, которая включает в себя два задания: 23 и 24. </w:t>
      </w:r>
    </w:p>
    <w:p w:rsidR="006C138A" w:rsidRDefault="006C138A" w:rsidP="006C138A">
      <w:pPr>
        <w:spacing w:line="15" w:lineRule="exact"/>
        <w:rPr>
          <w:rFonts w:ascii="Times New Roman" w:eastAsia="Times New Roman" w:hAnsi="Times New Roman"/>
          <w:b/>
          <w:sz w:val="28"/>
        </w:rPr>
      </w:pPr>
    </w:p>
    <w:p w:rsidR="006C138A" w:rsidRDefault="00082D7C" w:rsidP="006C138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="007767D3">
        <w:rPr>
          <w:rFonts w:ascii="Times New Roman" w:eastAsia="Times New Roman" w:hAnsi="Times New Roman"/>
          <w:sz w:val="28"/>
        </w:rPr>
        <w:t xml:space="preserve">2. </w:t>
      </w:r>
      <w:r w:rsidR="006C138A">
        <w:rPr>
          <w:rFonts w:ascii="Times New Roman" w:eastAsia="Times New Roman" w:hAnsi="Times New Roman"/>
          <w:sz w:val="28"/>
        </w:rPr>
        <w:t>Проведение реального химического эксперимента при выполнении задания КИМ № 24 осуществляется в кабинете химии, оборудование которого должно отвечать требованиям СанПиН и требованиям техники безопасности при выполнении химических экспериментов, в том числе наличие:</w:t>
      </w:r>
    </w:p>
    <w:p w:rsidR="006C138A" w:rsidRDefault="006C138A" w:rsidP="006C138A">
      <w:pPr>
        <w:spacing w:line="3" w:lineRule="exact"/>
        <w:rPr>
          <w:rFonts w:ascii="Times New Roman" w:eastAsia="Times New Roman" w:hAnsi="Times New Roman"/>
          <w:b/>
          <w:sz w:val="28"/>
        </w:rPr>
      </w:pPr>
    </w:p>
    <w:p w:rsidR="006C138A" w:rsidRDefault="006C138A" w:rsidP="006C138A">
      <w:pPr>
        <w:spacing w:line="238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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раковин</w:t>
      </w:r>
      <w:proofErr w:type="gramEnd"/>
      <w:r>
        <w:rPr>
          <w:rFonts w:ascii="Times New Roman" w:eastAsia="Times New Roman" w:hAnsi="Times New Roman"/>
          <w:sz w:val="28"/>
        </w:rPr>
        <w:t xml:space="preserve"> с подводкой воды;</w:t>
      </w:r>
    </w:p>
    <w:p w:rsidR="0046746D" w:rsidRDefault="006C138A" w:rsidP="006C138A">
      <w:pPr>
        <w:spacing w:line="246" w:lineRule="auto"/>
        <w:ind w:left="700" w:right="278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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средств</w:t>
      </w:r>
      <w:proofErr w:type="gramEnd"/>
      <w:r>
        <w:rPr>
          <w:rFonts w:ascii="Times New Roman" w:eastAsia="Times New Roman" w:hAnsi="Times New Roman"/>
          <w:sz w:val="28"/>
        </w:rPr>
        <w:t xml:space="preserve"> пожаротушения (огнетушитель) в аудитории; </w:t>
      </w:r>
      <w:r>
        <w:rPr>
          <w:rFonts w:ascii="Symbol" w:eastAsia="Symbol" w:hAnsi="Symbol"/>
          <w:sz w:val="28"/>
        </w:rPr>
        <w:t></w:t>
      </w:r>
      <w:r>
        <w:rPr>
          <w:rFonts w:ascii="Times New Roman" w:eastAsia="Times New Roman" w:hAnsi="Times New Roman"/>
          <w:sz w:val="28"/>
        </w:rPr>
        <w:t xml:space="preserve"> аптечки первой медицинской помощи в аудитории; </w:t>
      </w:r>
    </w:p>
    <w:p w:rsidR="006C138A" w:rsidRDefault="006C138A" w:rsidP="006C138A">
      <w:pPr>
        <w:spacing w:line="246" w:lineRule="auto"/>
        <w:ind w:left="700" w:right="278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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шкафов</w:t>
      </w:r>
      <w:proofErr w:type="gramEnd"/>
      <w:r>
        <w:rPr>
          <w:rFonts w:ascii="Times New Roman" w:eastAsia="Times New Roman" w:hAnsi="Times New Roman"/>
          <w:sz w:val="28"/>
        </w:rPr>
        <w:t xml:space="preserve"> для хранения реактивов и оборудования.</w:t>
      </w:r>
    </w:p>
    <w:p w:rsidR="006C138A" w:rsidRDefault="006C138A" w:rsidP="006C138A">
      <w:pPr>
        <w:spacing w:line="7" w:lineRule="exact"/>
        <w:rPr>
          <w:rFonts w:ascii="Times New Roman" w:eastAsia="Times New Roman" w:hAnsi="Times New Roman"/>
          <w:b/>
          <w:sz w:val="28"/>
        </w:rPr>
      </w:pPr>
    </w:p>
    <w:p w:rsidR="00FE7E71" w:rsidRDefault="00082D7C" w:rsidP="004F5589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</w:rPr>
        <w:t>1.</w:t>
      </w:r>
      <w:r w:rsidR="0046746D">
        <w:rPr>
          <w:rFonts w:ascii="Times New Roman" w:eastAsia="Times New Roman" w:hAnsi="Times New Roman"/>
          <w:sz w:val="28"/>
        </w:rPr>
        <w:t>3.Участникам экзамена</w:t>
      </w:r>
      <w:r w:rsidR="004F5589">
        <w:rPr>
          <w:rFonts w:ascii="Times New Roman" w:eastAsia="Times New Roman" w:hAnsi="Times New Roman"/>
          <w:sz w:val="28"/>
        </w:rPr>
        <w:t xml:space="preserve"> по химии </w:t>
      </w:r>
      <w:r w:rsidR="0046746D">
        <w:rPr>
          <w:rFonts w:ascii="Times New Roman" w:eastAsia="Times New Roman" w:hAnsi="Times New Roman"/>
          <w:sz w:val="28"/>
        </w:rPr>
        <w:t>разрешается использовать следующие материалы и оборудование:</w:t>
      </w:r>
      <w:r w:rsidR="0046746D" w:rsidRPr="00467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46D" w:rsidRPr="004F5589" w:rsidRDefault="004F5589" w:rsidP="00467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746D" w:rsidRPr="006C138A">
        <w:rPr>
          <w:rFonts w:ascii="Times New Roman" w:hAnsi="Times New Roman" w:cs="Times New Roman"/>
          <w:sz w:val="28"/>
          <w:szCs w:val="28"/>
        </w:rPr>
        <w:t>ериодическая система химических элементов Д.И. Менделеева</w:t>
      </w:r>
      <w:r w:rsidR="0046746D" w:rsidRPr="004F55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46D" w:rsidRPr="004F5589" w:rsidRDefault="004F5589" w:rsidP="00467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46D" w:rsidRPr="006C138A">
        <w:rPr>
          <w:rFonts w:ascii="Times New Roman" w:hAnsi="Times New Roman" w:cs="Times New Roman"/>
          <w:sz w:val="28"/>
          <w:szCs w:val="28"/>
        </w:rPr>
        <w:t>таблица растворимости солей, кислот и оснований в воде</w:t>
      </w:r>
      <w:r w:rsidR="0046746D" w:rsidRPr="004F55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46D" w:rsidRPr="004F5589" w:rsidRDefault="004F5589" w:rsidP="0046746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46D" w:rsidRPr="006C138A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</w:t>
      </w:r>
      <w:r w:rsidR="00FE7E71" w:rsidRPr="004F5589">
        <w:rPr>
          <w:rFonts w:ascii="Times New Roman" w:hAnsi="Times New Roman" w:cs="Times New Roman"/>
          <w:sz w:val="28"/>
          <w:szCs w:val="28"/>
        </w:rPr>
        <w:t>;</w:t>
      </w:r>
    </w:p>
    <w:p w:rsidR="00FE7E71" w:rsidRPr="004F5589" w:rsidRDefault="004F5589" w:rsidP="00467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E7E71" w:rsidRPr="004F5589">
        <w:rPr>
          <w:rFonts w:ascii="Times New Roman" w:eastAsia="Times New Roman" w:hAnsi="Times New Roman"/>
          <w:sz w:val="28"/>
          <w:szCs w:val="28"/>
        </w:rPr>
        <w:t>н</w:t>
      </w:r>
      <w:r w:rsidR="0046746D" w:rsidRPr="006C138A">
        <w:rPr>
          <w:rFonts w:ascii="Times New Roman" w:hAnsi="Times New Roman" w:cs="Times New Roman"/>
          <w:sz w:val="28"/>
          <w:szCs w:val="28"/>
        </w:rPr>
        <w:t xml:space="preserve">епрограммируемый калькулятор; </w:t>
      </w:r>
    </w:p>
    <w:p w:rsidR="004F5589" w:rsidRPr="004F5589" w:rsidRDefault="004F5589" w:rsidP="00467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46D" w:rsidRPr="006C138A">
        <w:rPr>
          <w:rFonts w:ascii="Times New Roman" w:hAnsi="Times New Roman" w:cs="Times New Roman"/>
          <w:sz w:val="28"/>
          <w:szCs w:val="28"/>
        </w:rPr>
        <w:t>лабораторное оборудование для проведения химических опытов</w:t>
      </w:r>
      <w:r w:rsidR="00FE7E71" w:rsidRPr="004F5589">
        <w:rPr>
          <w:rFonts w:ascii="Times New Roman" w:hAnsi="Times New Roman" w:cs="Times New Roman"/>
          <w:sz w:val="28"/>
          <w:szCs w:val="28"/>
        </w:rPr>
        <w:t xml:space="preserve">, </w:t>
      </w:r>
      <w:r w:rsidRPr="004F5589">
        <w:rPr>
          <w:rFonts w:ascii="Times New Roman" w:hAnsi="Times New Roman" w:cs="Times New Roman"/>
          <w:sz w:val="28"/>
          <w:szCs w:val="28"/>
        </w:rPr>
        <w:t>предусмотренных заданиями;</w:t>
      </w:r>
    </w:p>
    <w:p w:rsidR="00FE7E71" w:rsidRDefault="004F5589" w:rsidP="00467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589">
        <w:rPr>
          <w:rFonts w:ascii="Times New Roman" w:hAnsi="Times New Roman" w:cs="Times New Roman"/>
          <w:sz w:val="28"/>
          <w:szCs w:val="28"/>
        </w:rPr>
        <w:t>комплект химических реактивов</w:t>
      </w:r>
      <w:r w:rsidR="00467B4B">
        <w:rPr>
          <w:rFonts w:ascii="Times New Roman" w:eastAsia="TimesNewRoman" w:hAnsi="Times New Roman" w:cs="Times New Roman"/>
          <w:sz w:val="26"/>
          <w:szCs w:val="26"/>
        </w:rPr>
        <w:t xml:space="preserve"> (</w:t>
      </w:r>
      <w:r w:rsidR="00467B4B" w:rsidRPr="00467B4B">
        <w:rPr>
          <w:rFonts w:ascii="Times New Roman" w:eastAsia="TimesNewRoman" w:hAnsi="Times New Roman" w:cs="Times New Roman"/>
          <w:sz w:val="28"/>
          <w:szCs w:val="28"/>
        </w:rPr>
        <w:t>к</w:t>
      </w:r>
      <w:r w:rsidR="00467B4B" w:rsidRPr="006C138A">
        <w:rPr>
          <w:rFonts w:ascii="Times New Roman" w:eastAsia="TimesNewRoman" w:hAnsi="Times New Roman" w:cs="Times New Roman"/>
          <w:sz w:val="28"/>
          <w:szCs w:val="28"/>
        </w:rPr>
        <w:t>омплекты реактивов для выполнения химического эксперимента (задания 23 и 24) формируются заблаговременно, до дня проведения экзамена</w:t>
      </w:r>
      <w:r w:rsidR="00467B4B">
        <w:rPr>
          <w:rFonts w:ascii="Times New Roman" w:eastAsia="TimesNewRoman" w:hAnsi="Times New Roman" w:cs="Times New Roman"/>
          <w:sz w:val="28"/>
          <w:szCs w:val="28"/>
        </w:rPr>
        <w:t>)</w:t>
      </w:r>
      <w:r w:rsidR="00FE7E71" w:rsidRPr="004F5589">
        <w:rPr>
          <w:rFonts w:ascii="Times New Roman" w:hAnsi="Times New Roman" w:cs="Times New Roman"/>
          <w:sz w:val="28"/>
          <w:szCs w:val="28"/>
        </w:rPr>
        <w:t>;</w:t>
      </w:r>
    </w:p>
    <w:p w:rsidR="004F5589" w:rsidRDefault="00082D7C" w:rsidP="004F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5589">
        <w:rPr>
          <w:rFonts w:ascii="Times New Roman" w:hAnsi="Times New Roman" w:cs="Times New Roman"/>
          <w:sz w:val="28"/>
          <w:szCs w:val="28"/>
        </w:rPr>
        <w:t>4. На выполнение работы по химии отводится 180 минут.</w:t>
      </w:r>
    </w:p>
    <w:p w:rsidR="004F5589" w:rsidRDefault="004F5589" w:rsidP="004F5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Время, отводимое на решение заданий части 1, не ограничивается. Рекомендуемое время на выполнение заданий части 1 – 60 минут (1 час), а на выполнение заданий части 2 – 90 минут (1 час 30 минут).</w:t>
      </w:r>
    </w:p>
    <w:p w:rsidR="002C287E" w:rsidRDefault="004F5589" w:rsidP="002C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4B">
        <w:rPr>
          <w:rFonts w:ascii="Times New Roman" w:hAnsi="Times New Roman" w:cs="Times New Roman"/>
          <w:b/>
          <w:sz w:val="28"/>
          <w:szCs w:val="28"/>
        </w:rPr>
        <w:t>К выполнению задания 24</w:t>
      </w:r>
      <w:r w:rsidR="002C287E">
        <w:rPr>
          <w:rFonts w:ascii="Times New Roman" w:hAnsi="Times New Roman" w:cs="Times New Roman"/>
          <w:b/>
          <w:sz w:val="28"/>
          <w:szCs w:val="28"/>
        </w:rPr>
        <w:t xml:space="preserve"> (реальный химический эксперимент)</w:t>
      </w:r>
      <w:r w:rsidRPr="00467B4B">
        <w:rPr>
          <w:rFonts w:ascii="Times New Roman" w:hAnsi="Times New Roman" w:cs="Times New Roman"/>
          <w:b/>
          <w:sz w:val="28"/>
          <w:szCs w:val="28"/>
        </w:rPr>
        <w:t xml:space="preserve"> участник может приступать после выполнения задания 23 и не ранее чем через 30 минут после начала экзамена</w:t>
      </w:r>
      <w:r>
        <w:rPr>
          <w:rFonts w:ascii="Times New Roman" w:hAnsi="Times New Roman" w:cs="Times New Roman"/>
          <w:sz w:val="28"/>
          <w:szCs w:val="28"/>
        </w:rPr>
        <w:t>. При выполнении задания 24 участник экзамена может делать записи в черновике, которые впоследствии вправе использовать при выполнении других заданий экзаменационной работы.</w:t>
      </w:r>
      <w:r w:rsidR="002C287E">
        <w:rPr>
          <w:rFonts w:ascii="Times New Roman" w:hAnsi="Times New Roman" w:cs="Times New Roman"/>
          <w:sz w:val="28"/>
          <w:szCs w:val="28"/>
        </w:rPr>
        <w:t xml:space="preserve"> КИМ выносить из аудитории запрещено. </w:t>
      </w:r>
    </w:p>
    <w:p w:rsidR="002C287E" w:rsidRPr="002C287E" w:rsidRDefault="002C287E" w:rsidP="002C28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7E">
        <w:rPr>
          <w:rFonts w:ascii="Times New Roman" w:hAnsi="Times New Roman" w:cs="Times New Roman"/>
          <w:b/>
          <w:sz w:val="28"/>
          <w:szCs w:val="28"/>
        </w:rPr>
        <w:t>Участник выполнят эксперимент ОДИН раз.</w:t>
      </w:r>
    </w:p>
    <w:p w:rsidR="0046746D" w:rsidRDefault="004F5589" w:rsidP="006C4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24 экзаменуемый имеет право продолжить выполнение других заданий экзаменационной работы до окончания экзамена.</w:t>
      </w:r>
    </w:p>
    <w:p w:rsidR="00074760" w:rsidRPr="00074760" w:rsidRDefault="00074760" w:rsidP="00074760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На экзамене в каждой аудитории (где проводится химический эксперимент) присутствуют два эксперта, оценивающих выполнение лабораторных работ</w:t>
      </w:r>
      <w:r w:rsidR="009A4154">
        <w:rPr>
          <w:rFonts w:ascii="Times New Roman" w:eastAsia="Times New Roman" w:hAnsi="Times New Roman"/>
          <w:sz w:val="28"/>
        </w:rPr>
        <w:t xml:space="preserve"> (Приложение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C35BBD" w:rsidRDefault="00C35BBD" w:rsidP="00467B4B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1.6. </w:t>
      </w:r>
      <w:r w:rsidR="008A00A2">
        <w:rPr>
          <w:rFonts w:ascii="Times New Roman" w:eastAsia="Times New Roman" w:hAnsi="Times New Roman"/>
          <w:sz w:val="28"/>
        </w:rPr>
        <w:t>Эксперты оцениваю</w:t>
      </w:r>
      <w:r w:rsidR="00CC67AD">
        <w:rPr>
          <w:rFonts w:ascii="Times New Roman" w:eastAsia="Times New Roman" w:hAnsi="Times New Roman"/>
          <w:sz w:val="28"/>
        </w:rPr>
        <w:t xml:space="preserve">т выполнение лабораторных работ </w:t>
      </w:r>
      <w:r>
        <w:rPr>
          <w:rFonts w:ascii="Times New Roman" w:eastAsia="Times New Roman" w:hAnsi="Times New Roman"/>
          <w:sz w:val="28"/>
        </w:rPr>
        <w:t>участник</w:t>
      </w:r>
      <w:r w:rsidR="008A00A2">
        <w:rPr>
          <w:rFonts w:ascii="Times New Roman" w:eastAsia="Times New Roman" w:hAnsi="Times New Roman"/>
          <w:sz w:val="28"/>
        </w:rPr>
        <w:t xml:space="preserve">ов </w:t>
      </w:r>
      <w:r>
        <w:rPr>
          <w:rFonts w:ascii="Times New Roman" w:eastAsia="Times New Roman" w:hAnsi="Times New Roman"/>
          <w:sz w:val="28"/>
        </w:rPr>
        <w:t xml:space="preserve">экзамена независимо друг от друга и непосредственно при выполнении </w:t>
      </w:r>
      <w:r w:rsidR="008A00A2">
        <w:rPr>
          <w:rFonts w:ascii="Times New Roman" w:eastAsia="Times New Roman" w:hAnsi="Times New Roman"/>
          <w:sz w:val="28"/>
        </w:rPr>
        <w:t xml:space="preserve">участником экзамена  задания 24. Эксперты вносят результаты оценивания  в ведомость оценивания выполнения задания 24 в аудитории, не допуская информирования участников ГИА, организаторов и других лиц о выставляемых баллах, а также, исключая какое-либо взаимодействие с любыми лицами по вопросу оценивания работы участника (жесты, мимика, вербальные оценочные суждения). </w:t>
      </w:r>
    </w:p>
    <w:p w:rsidR="00467B4B" w:rsidRPr="00924A38" w:rsidRDefault="00394F56" w:rsidP="00924A38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1.7. После окончания экзамена в присут</w:t>
      </w:r>
      <w:r w:rsidR="00924A38">
        <w:rPr>
          <w:rFonts w:ascii="Times New Roman" w:eastAsia="Times New Roman" w:hAnsi="Times New Roman"/>
          <w:sz w:val="28"/>
        </w:rPr>
        <w:t xml:space="preserve">ствии организаторов в аудитории, руководителя ППЭ или члена ГЭК </w:t>
      </w:r>
      <w:r>
        <w:rPr>
          <w:rFonts w:ascii="Times New Roman" w:eastAsia="Times New Roman" w:hAnsi="Times New Roman"/>
          <w:sz w:val="28"/>
        </w:rPr>
        <w:t>эксперты переносят выставленные баллы из ведомости оценивания лабораторной работы в бланки ответов №1 и ставят подписи в соответствующие поля бланка.</w:t>
      </w:r>
      <w:bookmarkStart w:id="0" w:name="_Toc512529738"/>
      <w:bookmarkStart w:id="1" w:name="_Toc25677095"/>
    </w:p>
    <w:p w:rsidR="00467B4B" w:rsidRPr="006C138A" w:rsidRDefault="00467B4B" w:rsidP="00467B4B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C138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 Общие требования к ППЭ</w:t>
      </w:r>
      <w:bookmarkEnd w:id="0"/>
      <w:bookmarkEnd w:id="1"/>
    </w:p>
    <w:p w:rsidR="00467B4B" w:rsidRPr="006C138A" w:rsidRDefault="00467B4B" w:rsidP="00467B4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7B4B" w:rsidRDefault="00291537" w:rsidP="00467B4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2D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67B4B" w:rsidRPr="006C138A">
        <w:rPr>
          <w:rFonts w:ascii="Times New Roman" w:eastAsia="Times New Roman" w:hAnsi="Times New Roman" w:cs="Times New Roman"/>
          <w:sz w:val="28"/>
          <w:szCs w:val="28"/>
        </w:rPr>
        <w:t>Количество, общая площадь и состояние помещений, предоставляемых для проведения</w:t>
      </w:r>
      <w:r w:rsidR="00467B4B" w:rsidRPr="00855A58">
        <w:rPr>
          <w:rFonts w:ascii="Times New Roman" w:eastAsia="Times New Roman" w:hAnsi="Times New Roman" w:cs="Times New Roman"/>
          <w:sz w:val="28"/>
          <w:szCs w:val="28"/>
        </w:rPr>
        <w:t xml:space="preserve"> ОГЭ по химии</w:t>
      </w:r>
      <w:r w:rsidR="00467B4B" w:rsidRPr="006C138A">
        <w:rPr>
          <w:rFonts w:ascii="Times New Roman" w:eastAsia="Times New Roman" w:hAnsi="Times New Roman" w:cs="Times New Roman"/>
          <w:sz w:val="28"/>
          <w:szCs w:val="28"/>
        </w:rPr>
        <w:t xml:space="preserve"> (далее - аудитории), обеспечивают проведение </w:t>
      </w:r>
      <w:r w:rsidR="00467B4B" w:rsidRPr="00855A58">
        <w:rPr>
          <w:rFonts w:ascii="Times New Roman" w:eastAsia="Times New Roman" w:hAnsi="Times New Roman" w:cs="Times New Roman"/>
          <w:sz w:val="28"/>
          <w:szCs w:val="28"/>
        </w:rPr>
        <w:t xml:space="preserve">экзамена </w:t>
      </w:r>
      <w:r w:rsidR="00467B4B" w:rsidRPr="006C138A">
        <w:rPr>
          <w:rFonts w:ascii="Times New Roman" w:eastAsia="Times New Roman" w:hAnsi="Times New Roman" w:cs="Times New Roman"/>
          <w:sz w:val="28"/>
          <w:szCs w:val="28"/>
        </w:rPr>
        <w:t>в условиях, соответствующих требованиям санитарно-эпидемиологических правил и нормативов</w:t>
      </w:r>
      <w:r w:rsidR="00467B4B" w:rsidRPr="00855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467B4B" w:rsidRPr="006C138A">
        <w:rPr>
          <w:rFonts w:ascii="Times New Roman" w:eastAsia="Times New Roman" w:hAnsi="Times New Roman" w:cs="Times New Roman"/>
          <w:sz w:val="28"/>
          <w:szCs w:val="28"/>
        </w:rPr>
        <w:t xml:space="preserve"> (далее - СанПиН).</w:t>
      </w:r>
    </w:p>
    <w:p w:rsidR="00291537" w:rsidRPr="0030119D" w:rsidRDefault="00291537" w:rsidP="0030119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24A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2DA8" w:rsidRPr="00924A38">
        <w:rPr>
          <w:rFonts w:ascii="Times New Roman" w:eastAsia="Times New Roman" w:hAnsi="Times New Roman" w:cs="Times New Roman"/>
          <w:sz w:val="28"/>
          <w:szCs w:val="28"/>
        </w:rPr>
        <w:t xml:space="preserve">2. Экзамен проводится </w:t>
      </w:r>
      <w:r w:rsidR="00D51693" w:rsidRPr="00924A38">
        <w:rPr>
          <w:rFonts w:ascii="Times New Roman" w:eastAsia="Times New Roman" w:hAnsi="Times New Roman" w:cs="Times New Roman"/>
          <w:sz w:val="28"/>
          <w:szCs w:val="28"/>
        </w:rPr>
        <w:t>в кабинетах химии</w:t>
      </w:r>
      <w:r w:rsidR="0030119D" w:rsidRPr="00924A38">
        <w:rPr>
          <w:rFonts w:ascii="Times New Roman" w:eastAsia="Times New Roman" w:hAnsi="Times New Roman" w:cs="Times New Roman"/>
          <w:sz w:val="28"/>
          <w:szCs w:val="28"/>
        </w:rPr>
        <w:t xml:space="preserve"> (химическая лаборатория)</w:t>
      </w:r>
      <w:r w:rsidR="00D51693" w:rsidRPr="00924A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2637" w:rsidRPr="00924A38">
        <w:rPr>
          <w:rFonts w:ascii="Times New Roman" w:eastAsia="Times New Roman" w:hAnsi="Times New Roman" w:cs="Times New Roman"/>
          <w:sz w:val="28"/>
          <w:szCs w:val="28"/>
        </w:rPr>
        <w:t>При большом количестве участников более 15 человек и при наличии только одной химической лаборатории</w:t>
      </w:r>
      <w:r w:rsidR="0030119D" w:rsidRPr="00924A38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</w:t>
      </w:r>
      <w:r w:rsidR="00D51693" w:rsidRPr="0092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637" w:rsidRPr="00924A38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="00D51693" w:rsidRPr="00924A38"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="00E22637" w:rsidRPr="00924A38">
        <w:rPr>
          <w:rFonts w:ascii="Times New Roman" w:eastAsia="Times New Roman" w:hAnsi="Times New Roman" w:cs="Times New Roman"/>
          <w:sz w:val="28"/>
          <w:szCs w:val="28"/>
        </w:rPr>
        <w:t xml:space="preserve"> (физики, биологии)</w:t>
      </w:r>
      <w:r w:rsidR="00D51693" w:rsidRPr="00924A38">
        <w:rPr>
          <w:rFonts w:ascii="Times New Roman" w:eastAsia="Times New Roman" w:hAnsi="Times New Roman" w:cs="Times New Roman"/>
          <w:sz w:val="28"/>
          <w:szCs w:val="28"/>
        </w:rPr>
        <w:t xml:space="preserve">, отвечающие </w:t>
      </w:r>
      <w:r w:rsidR="00F07CC9" w:rsidRPr="00924A38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D51693" w:rsidRPr="00924A38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30119D" w:rsidRPr="00924A38">
        <w:rPr>
          <w:rFonts w:ascii="Times New Roman" w:eastAsia="Times New Roman" w:hAnsi="Times New Roman" w:cs="Times New Roman"/>
          <w:sz w:val="28"/>
          <w:szCs w:val="28"/>
        </w:rPr>
        <w:t>безопасного труда при выполнении химического эксперимента</w:t>
      </w:r>
      <w:r w:rsidR="00301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91537" w:rsidRDefault="00291537" w:rsidP="00291537">
      <w:pPr>
        <w:widowControl w:val="0"/>
        <w:spacing w:line="239" w:lineRule="auto"/>
        <w:ind w:left="1069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91537" w:rsidRDefault="00291537" w:rsidP="00291537">
      <w:pPr>
        <w:widowControl w:val="0"/>
        <w:spacing w:line="239" w:lineRule="auto"/>
        <w:ind w:left="1069" w:right="22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91537" w:rsidRDefault="00291537" w:rsidP="00291537">
      <w:pPr>
        <w:widowControl w:val="0"/>
        <w:spacing w:line="239" w:lineRule="auto"/>
        <w:ind w:left="1069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91537" w:rsidRDefault="00291537" w:rsidP="00291537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left="1429" w:right="-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3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2637" w:rsidRDefault="006E186C" w:rsidP="00E22637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2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B4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E22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большом количестве участников возможно проведение экзамена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</w:t>
      </w:r>
      <w:r w:rsidR="00E2263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(выполнение только письменной части)</w:t>
      </w:r>
      <w:r w:rsidR="00E22637">
        <w:rPr>
          <w:rFonts w:ascii="Times New Roman" w:eastAsia="Times New Roman" w:hAnsi="Times New Roman" w:cs="Times New Roman"/>
          <w:color w:val="000000"/>
          <w:sz w:val="28"/>
          <w:szCs w:val="28"/>
        </w:rPr>
        <w:t>, а эксперимент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(задание 24)</w:t>
      </w:r>
      <w:r w:rsidR="00E22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химической лаборатории. Тогда рекомендуется распределить участников в аудитории лаборатории таким образом, чтобы в одну химическую лабораторию приходили участники для проведения химического эксперимента не более чем из двух аудиторий проведения экзамена.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назначаются в ППЭ 2 специалиста по химии (в каждую аудиторию выполнения письменной части экзамена) и 1 эксперт. После проведения инструктажа специалисты по химии направляются </w:t>
      </w:r>
      <w:r w:rsidR="00EB4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химическую лабораторию для подготовки </w:t>
      </w:r>
      <w:r w:rsidR="00EB4334">
        <w:rPr>
          <w:rFonts w:ascii="Times New Roman" w:eastAsia="Times New Roman" w:hAnsi="Times New Roman" w:cs="Times New Roman"/>
          <w:color w:val="000000"/>
          <w:sz w:val="28"/>
          <w:szCs w:val="28"/>
        </w:rPr>
        <w:t>и выдачи лабораторного оборудования, а также они будут являться экспертами по оценке лабораторных работ вместе с другим экспертом.</w:t>
      </w:r>
    </w:p>
    <w:p w:rsidR="00EB4334" w:rsidRDefault="00082D7C" w:rsidP="00082D7C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0119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B433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9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4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размещения в аудитории столов для проведения химического эксперимента рекомендуется столы с лабораторным оборудованием </w:t>
      </w:r>
      <w:r w:rsidR="00924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размещать </w:t>
      </w:r>
      <w:r w:rsidR="00EB433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непосредственной близости к двери (для скорейшей доставки участника/эксперта/организатора в медицинский кабинет).</w:t>
      </w:r>
    </w:p>
    <w:p w:rsidR="00924A38" w:rsidRDefault="00924A38" w:rsidP="00082D7C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2.5. Аудитории для проведения химического эксперимента (при условии что и письменная часть экзамена и химический эксперимент проводится в одной аудитории – химической лаборатории) могут иметь дополнительные зоны</w:t>
      </w:r>
      <w:r w:rsidR="00032486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располагается лабораторное оборудование. Рекомендуется располагать данные зоны таким образом, чтобы находящиеся в данной аудитории участники не отвлекали других участников при выполнении химического эксперимента. Например, участники могут сидеть спиной к столам с лабораторным оборудованием.  </w:t>
      </w:r>
    </w:p>
    <w:p w:rsidR="00291537" w:rsidRDefault="00EB4334" w:rsidP="00082D7C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</w:t>
      </w:r>
      <w:r w:rsidR="00924A3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291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ППЭ, аудиторий проведения экзамена по химии следует обратить внимание на следующее</w:t>
      </w:r>
      <w:r w:rsidR="002915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1537" w:rsidRDefault="00291537" w:rsidP="00291537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left="1429" w:right="-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запрещено назначать ППЭ, в аудиторном фонде которого не имеются аудитории – лаборатории по химии.</w:t>
      </w:r>
    </w:p>
    <w:p w:rsidR="00291537" w:rsidRDefault="00291537" w:rsidP="00291537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left="1429" w:right="-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запрещено назначать аудитории, которые не имеют признак "может использоваться в качестве лаборатории".</w:t>
      </w:r>
    </w:p>
    <w:p w:rsidR="00291537" w:rsidRDefault="00291537" w:rsidP="00291537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left="1429" w:right="-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запрещено распределять участников в ППЭ, в аудиторном фонде которого не имеются аудитории – лаборатории. </w:t>
      </w:r>
    </w:p>
    <w:p w:rsidR="00467B4B" w:rsidRPr="006C138A" w:rsidRDefault="00467B4B" w:rsidP="00467B4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7B4B" w:rsidRPr="006C138A" w:rsidRDefault="00855A58" w:rsidP="00855A58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467B4B" w:rsidRPr="006C138A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 привлекаемые к проведению ГИА в ППЭ</w:t>
      </w:r>
    </w:p>
    <w:p w:rsidR="00467B4B" w:rsidRPr="006C138A" w:rsidRDefault="00467B4B" w:rsidP="00467B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5A58" w:rsidRPr="00855A58" w:rsidRDefault="00855A58" w:rsidP="00F07C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58">
        <w:rPr>
          <w:rFonts w:ascii="Times New Roman" w:eastAsia="Times New Roman" w:hAnsi="Times New Roman" w:cs="Times New Roman"/>
          <w:sz w:val="28"/>
          <w:szCs w:val="28"/>
        </w:rPr>
        <w:t>3.1. В день проведения экзамена в ППЭ присутствуют: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5A5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руководитель образовательной организации, в помещениях которой организован ППЭ, или уполномоченное им лицо;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5A58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руководитель и организаторы ППЭ;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5A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член ГЭК;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сотрудники, осуществляющие охрану правопорядка, и (или) сотрудники органов внутренних дел (полиции);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медицинские работники;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специалист по проведению инструктажа и обеспечению лабораторных работ</w:t>
      </w:r>
      <w:r w:rsidR="00074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эксперты, оценивающие выполнение лабораторных работ по химии;</w:t>
      </w:r>
    </w:p>
    <w:p w:rsidR="00855A58" w:rsidRPr="00855A58" w:rsidRDefault="00855A58" w:rsidP="00855A5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>) ассистенты (при необходимости).</w:t>
      </w:r>
    </w:p>
    <w:p w:rsidR="00855A58" w:rsidRPr="00855A58" w:rsidRDefault="00855A58" w:rsidP="00855A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A58">
        <w:rPr>
          <w:rFonts w:ascii="Times New Roman" w:eastAsia="Times New Roman" w:hAnsi="Times New Roman" w:cs="Times New Roman"/>
          <w:sz w:val="28"/>
          <w:szCs w:val="28"/>
        </w:rPr>
        <w:t xml:space="preserve">Вышеперечисленные лица не имеют право покидать ППЭ во время проведения ГИА. Порядком не предусмотрена процедура повторного допуска лиц, привлекаемых к проведению ГИА, в случае его выхода из ППЭ в день проведения экзамена. В целях предупреждения нарушений Порядка, а также возникновения коррупционных </w:t>
      </w:r>
      <w:proofErr w:type="gramStart"/>
      <w:r w:rsidRPr="00855A58">
        <w:rPr>
          <w:rFonts w:ascii="Times New Roman" w:eastAsia="Times New Roman" w:hAnsi="Times New Roman" w:cs="Times New Roman"/>
          <w:sz w:val="28"/>
          <w:szCs w:val="28"/>
        </w:rPr>
        <w:t>рисков  в</w:t>
      </w:r>
      <w:proofErr w:type="gramEnd"/>
      <w:r w:rsidRPr="00855A58">
        <w:rPr>
          <w:rFonts w:ascii="Times New Roman" w:eastAsia="Times New Roman" w:hAnsi="Times New Roman" w:cs="Times New Roman"/>
          <w:sz w:val="28"/>
          <w:szCs w:val="28"/>
        </w:rPr>
        <w:t xml:space="preserve"> ППЭ во время проведения экзамена повторный допуск перечисленных лиц, покинувших ППЭ, запрещается.</w:t>
      </w:r>
    </w:p>
    <w:p w:rsidR="00074760" w:rsidRDefault="00074760" w:rsidP="00074760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На экзамене в каждой аудитории (где проводится химический эксперимент) присутствуют два эксперта, оценивающих выполнение лабораторных работ. </w:t>
      </w:r>
    </w:p>
    <w:p w:rsidR="00074760" w:rsidRDefault="00074760" w:rsidP="00074760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проведении химического эксперимента подготовку и выдачу лабораторных комплектов осуществляют специалисты по обеспечению лабораторных работ.</w:t>
      </w:r>
    </w:p>
    <w:p w:rsidR="00074760" w:rsidRDefault="00074760" w:rsidP="00074760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проведении ОГЭ по химии реализуется совмещение обязанностей специалиста по проведению инструктажа и обеспечению лабораторных работ по химии и эксперта, оценивающего действия участников ГИА-9 при выполнении заданий практической части ОГЭ по химии (далее – специалист пот химии/эксперт).</w:t>
      </w:r>
    </w:p>
    <w:p w:rsidR="00074760" w:rsidRDefault="00074760" w:rsidP="00074760">
      <w:pPr>
        <w:spacing w:line="15" w:lineRule="exact"/>
        <w:rPr>
          <w:rFonts w:ascii="Times New Roman" w:eastAsia="Times New Roman" w:hAnsi="Times New Roman"/>
          <w:b/>
          <w:sz w:val="28"/>
        </w:rPr>
      </w:pPr>
    </w:p>
    <w:p w:rsidR="00074760" w:rsidRDefault="00074760" w:rsidP="00074760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Муниципальные органы управления образованием (далее – МОУО) заблаговременно предоставляют информацию о работниках, привлекаемых в качестве специалистов по проведению инструктажа и обеспечению лабораторных работ по химии, который будет также выполнять функции эксперта, оценивающего действия участников ГИА-9 при выполнении заданий практической части ОГЭ по химии.</w:t>
      </w:r>
    </w:p>
    <w:p w:rsidR="00074760" w:rsidRDefault="00074760" w:rsidP="00074760">
      <w:pPr>
        <w:spacing w:line="16" w:lineRule="exact"/>
        <w:rPr>
          <w:rFonts w:ascii="Times New Roman" w:eastAsia="Times New Roman" w:hAnsi="Times New Roman"/>
          <w:b/>
          <w:sz w:val="28"/>
        </w:rPr>
      </w:pPr>
    </w:p>
    <w:p w:rsidR="00074760" w:rsidRDefault="00074760" w:rsidP="00074760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 по химии/эксперт, распределяемый в ППЭ, должен являться работником образовательной организации, на базе которой организован ППЭ.</w:t>
      </w:r>
    </w:p>
    <w:p w:rsidR="00074760" w:rsidRDefault="00074760" w:rsidP="00074760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качестве эксперта могут привлекаться учителя биологии.</w:t>
      </w:r>
    </w:p>
    <w:p w:rsidR="006C138A" w:rsidRDefault="006C138A" w:rsidP="006C138A">
      <w:pPr>
        <w:spacing w:line="326" w:lineRule="exact"/>
        <w:rPr>
          <w:rFonts w:ascii="Times New Roman" w:eastAsia="Times New Roman" w:hAnsi="Times New Roman"/>
          <w:sz w:val="28"/>
        </w:rPr>
      </w:pPr>
    </w:p>
    <w:p w:rsidR="00C0423B" w:rsidRDefault="00F07CC9" w:rsidP="00F07CC9">
      <w:pPr>
        <w:tabs>
          <w:tab w:val="left" w:pos="140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 w:rsidR="00C0423B">
        <w:rPr>
          <w:rFonts w:ascii="Times New Roman" w:eastAsia="Times New Roman" w:hAnsi="Times New Roman"/>
          <w:b/>
          <w:sz w:val="28"/>
        </w:rPr>
        <w:t>Особенности организации ППЭ по химии</w:t>
      </w:r>
    </w:p>
    <w:p w:rsidR="00F07CC9" w:rsidRDefault="00F07CC9" w:rsidP="00F07CC9">
      <w:pPr>
        <w:spacing w:line="238" w:lineRule="auto"/>
        <w:ind w:firstLine="567"/>
        <w:jc w:val="both"/>
        <w:rPr>
          <w:rFonts w:ascii="Times New Roman" w:eastAsia="Times New Roman" w:hAnsi="Times New Roman"/>
          <w:b/>
          <w:sz w:val="28"/>
          <w:highlight w:val="yellow"/>
        </w:rPr>
      </w:pPr>
    </w:p>
    <w:p w:rsidR="00F07CC9" w:rsidRPr="00F464FC" w:rsidRDefault="00F07CC9" w:rsidP="00F07CC9">
      <w:pPr>
        <w:spacing w:line="238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F464FC">
        <w:rPr>
          <w:rFonts w:ascii="Times New Roman" w:eastAsia="Times New Roman" w:hAnsi="Times New Roman"/>
          <w:b/>
          <w:sz w:val="28"/>
        </w:rPr>
        <w:t xml:space="preserve">4.1. Не позднее чем за месяц </w:t>
      </w:r>
      <w:r w:rsidRPr="00F464FC">
        <w:rPr>
          <w:rFonts w:ascii="Times New Roman" w:eastAsia="Times New Roman" w:hAnsi="Times New Roman"/>
          <w:sz w:val="28"/>
        </w:rPr>
        <w:t>до даты проведения экзамена специалист по</w:t>
      </w:r>
      <w:r w:rsidRPr="00F464FC">
        <w:rPr>
          <w:rFonts w:ascii="Times New Roman" w:eastAsia="Times New Roman" w:hAnsi="Times New Roman"/>
          <w:b/>
          <w:sz w:val="28"/>
        </w:rPr>
        <w:t xml:space="preserve"> </w:t>
      </w:r>
      <w:r w:rsidRPr="00F464FC">
        <w:rPr>
          <w:rFonts w:ascii="Times New Roman" w:eastAsia="Times New Roman" w:hAnsi="Times New Roman"/>
          <w:sz w:val="28"/>
        </w:rPr>
        <w:t xml:space="preserve">химии/эксперт должен подготовить минимальный набор оборудования, необходимый для формирования </w:t>
      </w:r>
      <w:r w:rsidR="0094594D" w:rsidRPr="00F464FC">
        <w:rPr>
          <w:rFonts w:ascii="Times New Roman" w:eastAsia="Times New Roman" w:hAnsi="Times New Roman"/>
          <w:sz w:val="28"/>
        </w:rPr>
        <w:t>индивидуальных комплектов участников ОГЭ по химии для проведения химического эксперимент. П</w:t>
      </w:r>
      <w:r w:rsidR="00757D86" w:rsidRPr="00F464FC">
        <w:rPr>
          <w:rFonts w:ascii="Times New Roman" w:eastAsia="Times New Roman" w:hAnsi="Times New Roman"/>
          <w:sz w:val="28"/>
        </w:rPr>
        <w:t>еречни веществ и лаборат</w:t>
      </w:r>
      <w:r w:rsidR="0094594D" w:rsidRPr="00F464FC">
        <w:rPr>
          <w:rFonts w:ascii="Times New Roman" w:eastAsia="Times New Roman" w:hAnsi="Times New Roman"/>
          <w:sz w:val="28"/>
        </w:rPr>
        <w:t>орного оборудования, включаемых в ко</w:t>
      </w:r>
      <w:r w:rsidR="00757D86" w:rsidRPr="00F464FC">
        <w:rPr>
          <w:rFonts w:ascii="Times New Roman" w:eastAsia="Times New Roman" w:hAnsi="Times New Roman"/>
          <w:sz w:val="28"/>
        </w:rPr>
        <w:t xml:space="preserve">мплекты для выполнения </w:t>
      </w:r>
      <w:r w:rsidR="00757D86" w:rsidRPr="00F464FC">
        <w:rPr>
          <w:rFonts w:ascii="Times New Roman" w:eastAsia="Times New Roman" w:hAnsi="Times New Roman"/>
          <w:sz w:val="28"/>
        </w:rPr>
        <w:lastRenderedPageBreak/>
        <w:t>эксперим</w:t>
      </w:r>
      <w:r w:rsidR="0094594D" w:rsidRPr="00F464FC">
        <w:rPr>
          <w:rFonts w:ascii="Times New Roman" w:eastAsia="Times New Roman" w:hAnsi="Times New Roman"/>
          <w:sz w:val="28"/>
        </w:rPr>
        <w:t>ентальных заданий, составлены на основе общих перечней</w:t>
      </w:r>
      <w:r w:rsidR="00757D86" w:rsidRPr="00F464FC">
        <w:rPr>
          <w:rFonts w:ascii="Times New Roman" w:eastAsia="Times New Roman" w:hAnsi="Times New Roman"/>
          <w:sz w:val="28"/>
        </w:rPr>
        <w:t>, которые</w:t>
      </w:r>
      <w:r w:rsidRPr="00F464FC">
        <w:rPr>
          <w:rFonts w:ascii="Times New Roman" w:eastAsia="Times New Roman" w:hAnsi="Times New Roman"/>
          <w:sz w:val="28"/>
        </w:rPr>
        <w:t xml:space="preserve"> </w:t>
      </w:r>
      <w:r w:rsidR="00757D86" w:rsidRPr="00F464FC">
        <w:rPr>
          <w:rFonts w:ascii="Times New Roman" w:eastAsia="Times New Roman" w:hAnsi="Times New Roman"/>
          <w:sz w:val="28"/>
        </w:rPr>
        <w:t xml:space="preserve">приведены в Приложении 2 </w:t>
      </w:r>
      <w:proofErr w:type="gramStart"/>
      <w:r w:rsidR="00757D86" w:rsidRPr="00F464FC">
        <w:rPr>
          <w:rFonts w:ascii="Times New Roman" w:eastAsia="Times New Roman" w:hAnsi="Times New Roman"/>
          <w:sz w:val="28"/>
        </w:rPr>
        <w:t xml:space="preserve">к </w:t>
      </w:r>
      <w:r w:rsidRPr="00F464FC">
        <w:rPr>
          <w:rFonts w:ascii="Times New Roman" w:eastAsia="Times New Roman" w:hAnsi="Times New Roman"/>
          <w:sz w:val="28"/>
        </w:rPr>
        <w:t xml:space="preserve"> </w:t>
      </w:r>
      <w:r w:rsidR="00757D86" w:rsidRPr="00F464FC">
        <w:rPr>
          <w:rFonts w:ascii="Times New Roman" w:eastAsia="Times New Roman" w:hAnsi="Times New Roman"/>
          <w:sz w:val="28"/>
        </w:rPr>
        <w:t>Спецификации</w:t>
      </w:r>
      <w:proofErr w:type="gramEnd"/>
      <w:r w:rsidRPr="00F464FC">
        <w:rPr>
          <w:rFonts w:ascii="Times New Roman" w:eastAsia="Times New Roman" w:hAnsi="Times New Roman"/>
          <w:sz w:val="28"/>
        </w:rPr>
        <w:t xml:space="preserve"> КИМ ОГЭ по химии в 202</w:t>
      </w:r>
      <w:r w:rsidR="007A4E67" w:rsidRPr="00F464FC">
        <w:rPr>
          <w:rFonts w:ascii="Times New Roman" w:eastAsia="Times New Roman" w:hAnsi="Times New Roman"/>
          <w:sz w:val="28"/>
        </w:rPr>
        <w:t>2</w:t>
      </w:r>
      <w:r w:rsidRPr="00F464FC">
        <w:rPr>
          <w:rFonts w:ascii="Times New Roman" w:eastAsia="Times New Roman" w:hAnsi="Times New Roman"/>
          <w:sz w:val="28"/>
        </w:rPr>
        <w:t xml:space="preserve"> году</w:t>
      </w:r>
      <w:r w:rsidR="00757D86" w:rsidRPr="00F464FC">
        <w:rPr>
          <w:rFonts w:ascii="Times New Roman" w:eastAsia="Times New Roman" w:hAnsi="Times New Roman"/>
          <w:sz w:val="28"/>
        </w:rPr>
        <w:t xml:space="preserve"> "Организация подготовки индивидуальных комплектов участников ОГЭ по химии для проведения химического эксперимента (при выполнении заданий 23 и 24)". </w:t>
      </w:r>
      <w:r w:rsidRPr="00F464FC">
        <w:rPr>
          <w:rFonts w:ascii="Times New Roman" w:eastAsia="Times New Roman" w:hAnsi="Times New Roman"/>
          <w:sz w:val="28"/>
        </w:rPr>
        <w:t>В случае отсутствия каких-либо реактивов или оборудования специалисту по химии/эксперту совместно с руководителем образовательной организации необходимо восполнить недостающие материалы.</w:t>
      </w:r>
      <w:r w:rsidR="00074760" w:rsidRPr="00F464FC">
        <w:rPr>
          <w:rFonts w:ascii="Times New Roman" w:eastAsia="Times New Roman" w:hAnsi="Times New Roman"/>
          <w:sz w:val="28"/>
        </w:rPr>
        <w:t xml:space="preserve"> Необходимо предусмотреть наличие индивидуальных средств защиты (халаты).</w:t>
      </w:r>
    </w:p>
    <w:p w:rsidR="00F07CC9" w:rsidRPr="00F464FC" w:rsidRDefault="00F07CC9" w:rsidP="00F07CC9">
      <w:pPr>
        <w:spacing w:line="23" w:lineRule="exact"/>
        <w:rPr>
          <w:rFonts w:ascii="Times New Roman" w:eastAsia="Times New Roman" w:hAnsi="Times New Roman"/>
          <w:b/>
          <w:sz w:val="28"/>
        </w:rPr>
      </w:pPr>
    </w:p>
    <w:p w:rsidR="00F07CC9" w:rsidRPr="00F464FC" w:rsidRDefault="00F07CC9" w:rsidP="00F07CC9">
      <w:pPr>
        <w:spacing w:line="24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64FC">
        <w:rPr>
          <w:rFonts w:ascii="Times New Roman" w:eastAsia="Times New Roman" w:hAnsi="Times New Roman"/>
          <w:b/>
          <w:sz w:val="28"/>
          <w:szCs w:val="28"/>
        </w:rPr>
        <w:t xml:space="preserve">4.2. Не позднее, чем за две недели </w:t>
      </w:r>
      <w:r w:rsidRPr="00F464FC">
        <w:rPr>
          <w:rFonts w:ascii="Times New Roman" w:eastAsia="Times New Roman" w:hAnsi="Times New Roman"/>
          <w:sz w:val="28"/>
          <w:szCs w:val="28"/>
        </w:rPr>
        <w:t>специалисту по химии/эксперту необходимо</w:t>
      </w:r>
      <w:r w:rsidRPr="00F464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464FC">
        <w:rPr>
          <w:rFonts w:ascii="Times New Roman" w:eastAsia="Times New Roman" w:hAnsi="Times New Roman"/>
          <w:sz w:val="28"/>
          <w:szCs w:val="28"/>
        </w:rPr>
        <w:t>подготовить комплекты реактивов и оборудования для выполнения реального химического эксперимента, в соответствии со спецификацией КИМ для проведения ОГЭ по химии в 202</w:t>
      </w:r>
      <w:r w:rsidR="007A4E67" w:rsidRPr="00F464FC">
        <w:rPr>
          <w:rFonts w:ascii="Times New Roman" w:eastAsia="Times New Roman" w:hAnsi="Times New Roman"/>
          <w:sz w:val="28"/>
          <w:szCs w:val="28"/>
        </w:rPr>
        <w:t>2</w:t>
      </w:r>
      <w:r w:rsidRPr="00F464FC">
        <w:rPr>
          <w:rFonts w:ascii="Times New Roman" w:eastAsia="Times New Roman" w:hAnsi="Times New Roman"/>
          <w:sz w:val="28"/>
          <w:szCs w:val="28"/>
        </w:rPr>
        <w:t xml:space="preserve"> году и подтвердить руководителю образовательной организации готовность комплектов для проведения экзамена. Руководитель образовательной организации совместно со специалистом по химии/экспертом несут ответственность за качество подготовки комплектов реактивов и оборудования.</w:t>
      </w:r>
    </w:p>
    <w:p w:rsidR="00F07CC9" w:rsidRPr="00F464FC" w:rsidRDefault="00F07CC9" w:rsidP="00F07CC9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F07CC9" w:rsidRPr="00F464FC" w:rsidRDefault="00F07CC9" w:rsidP="00F07CC9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F464FC">
        <w:rPr>
          <w:rFonts w:ascii="Times New Roman" w:eastAsia="Times New Roman" w:hAnsi="Times New Roman"/>
          <w:b/>
          <w:sz w:val="28"/>
        </w:rPr>
        <w:t xml:space="preserve">4.3. За 3 дня </w:t>
      </w:r>
      <w:r w:rsidRPr="00F464FC">
        <w:rPr>
          <w:rFonts w:ascii="Times New Roman" w:eastAsia="Times New Roman" w:hAnsi="Times New Roman"/>
          <w:sz w:val="28"/>
        </w:rPr>
        <w:t>до даты проведения экзамена на защищенный канал связи на базе</w:t>
      </w:r>
      <w:r w:rsidRPr="00F464FC">
        <w:rPr>
          <w:rFonts w:ascii="Times New Roman" w:eastAsia="Times New Roman" w:hAnsi="Times New Roman"/>
          <w:b/>
          <w:sz w:val="28"/>
        </w:rPr>
        <w:t xml:space="preserve"> </w:t>
      </w:r>
      <w:r w:rsidRPr="00F464FC">
        <w:rPr>
          <w:rFonts w:ascii="Times New Roman" w:eastAsia="Times New Roman" w:hAnsi="Times New Roman"/>
          <w:sz w:val="28"/>
        </w:rPr>
        <w:t>в ППЭ будут направлены номера комплектов лабораторного оборудования и реактивов и их соответствие номерам вариантов КИМ для выполнения химического эксперимента при проведении ОГЭ по химии.</w:t>
      </w:r>
    </w:p>
    <w:p w:rsidR="00F07CC9" w:rsidRPr="00F464FC" w:rsidRDefault="00F07CC9" w:rsidP="00F07CC9">
      <w:pPr>
        <w:spacing w:line="237" w:lineRule="auto"/>
        <w:ind w:firstLine="560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 w:rsidRPr="00F464FC">
        <w:rPr>
          <w:rFonts w:ascii="Times New Roman" w:eastAsia="Times New Roman" w:hAnsi="Times New Roman"/>
          <w:sz w:val="28"/>
        </w:rPr>
        <w:t>Для размещения лабораторного оборудования в аудитории необходимо подготовить специально выделенный стол, обеспечивающий безопасное расположение реактивов и оборудования.</w:t>
      </w:r>
    </w:p>
    <w:p w:rsidR="00F07CC9" w:rsidRPr="00F464FC" w:rsidRDefault="00F07CC9" w:rsidP="00F07CC9">
      <w:pPr>
        <w:spacing w:line="14" w:lineRule="exact"/>
        <w:rPr>
          <w:rFonts w:ascii="Times New Roman" w:eastAsia="Times New Roman" w:hAnsi="Times New Roman"/>
        </w:rPr>
      </w:pPr>
    </w:p>
    <w:p w:rsidR="00F07CC9" w:rsidRPr="00F464FC" w:rsidRDefault="007925F5" w:rsidP="00F07CC9">
      <w:pPr>
        <w:numPr>
          <w:ilvl w:val="0"/>
          <w:numId w:val="3"/>
        </w:numPr>
        <w:tabs>
          <w:tab w:val="left" w:pos="907"/>
        </w:tabs>
        <w:spacing w:line="238" w:lineRule="auto"/>
        <w:ind w:firstLine="560"/>
        <w:jc w:val="both"/>
        <w:rPr>
          <w:rFonts w:ascii="Times New Roman" w:eastAsia="Times New Roman" w:hAnsi="Times New Roman"/>
          <w:sz w:val="28"/>
        </w:rPr>
      </w:pPr>
      <w:proofErr w:type="gramStart"/>
      <w:r w:rsidRPr="00F464FC">
        <w:rPr>
          <w:rFonts w:ascii="Times New Roman" w:eastAsia="Times New Roman" w:hAnsi="Times New Roman"/>
          <w:sz w:val="28"/>
        </w:rPr>
        <w:t>с</w:t>
      </w:r>
      <w:r w:rsidR="00F07CC9" w:rsidRPr="00F464FC">
        <w:rPr>
          <w:rFonts w:ascii="Times New Roman" w:eastAsia="Times New Roman" w:hAnsi="Times New Roman"/>
          <w:sz w:val="28"/>
        </w:rPr>
        <w:t>оответствии</w:t>
      </w:r>
      <w:proofErr w:type="gramEnd"/>
      <w:r w:rsidR="00F07CC9" w:rsidRPr="00F464FC">
        <w:rPr>
          <w:rFonts w:ascii="Times New Roman" w:eastAsia="Times New Roman" w:hAnsi="Times New Roman"/>
          <w:sz w:val="28"/>
        </w:rPr>
        <w:t xml:space="preserve"> с полученной по защищенному каналу связи информацией</w:t>
      </w:r>
      <w:r w:rsidRPr="00F464FC">
        <w:rPr>
          <w:rFonts w:ascii="Times New Roman" w:eastAsia="Times New Roman" w:hAnsi="Times New Roman"/>
          <w:sz w:val="28"/>
        </w:rPr>
        <w:t>,</w:t>
      </w:r>
      <w:r w:rsidR="00F07CC9" w:rsidRPr="00F464FC">
        <w:rPr>
          <w:rFonts w:ascii="Times New Roman" w:eastAsia="Times New Roman" w:hAnsi="Times New Roman"/>
          <w:sz w:val="28"/>
        </w:rPr>
        <w:t xml:space="preserve"> специалист по химии/эксперт готовит лотки с комплектами оборудования. Для выполнения химического эксперимента используется 8 комплектов реактивов и один комплект оборудования. Каждый сформированный комплект с оборудованием и реактивами помещается в отдельный лоток. В одном лотке должны находится один комплект оборудования и один (из 8) комплект реактивов. Для каждого дня проведения экзамена комплекты оборудования готовятся исходя из того, что необходимо подготовить по 3 лотка каждого комплекта, в общей сложности 24 комплекта (3 лотка комплекта № 1, 3 лотка комплекта № 2 и т.д.).</w:t>
      </w:r>
    </w:p>
    <w:p w:rsidR="00F07CC9" w:rsidRPr="00F464FC" w:rsidRDefault="00F07CC9" w:rsidP="00F07CC9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F07CC9" w:rsidRDefault="00F07CC9" w:rsidP="00F07CC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F464FC">
        <w:rPr>
          <w:rFonts w:ascii="Times New Roman" w:eastAsia="Times New Roman" w:hAnsi="Times New Roman"/>
          <w:sz w:val="28"/>
        </w:rPr>
        <w:t>Специалист по химии/эксперт совместно с руководителем ППЭ и руководителем ОО обеспечивает подготовку аудиторий для проведения ОГЭ по химии к проведению экзамена.</w:t>
      </w:r>
    </w:p>
    <w:p w:rsidR="00C45D27" w:rsidRPr="00C45D27" w:rsidRDefault="00C45D27" w:rsidP="00C45D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B0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. При выполнении заданий КИМ ОГЭ по химии участникам экзамена </w:t>
      </w:r>
      <w:r w:rsidRPr="00B875B0">
        <w:rPr>
          <w:rFonts w:ascii="Times New Roman" w:eastAsia="TimesNewRoman" w:hAnsi="Times New Roman" w:cs="Times New Roman"/>
          <w:sz w:val="28"/>
          <w:szCs w:val="28"/>
        </w:rPr>
        <w:t xml:space="preserve">разрешается пользоваться </w:t>
      </w:r>
      <w:r w:rsidRPr="00B875B0">
        <w:rPr>
          <w:rFonts w:ascii="Times New Roman" w:eastAsia="Times New Roman" w:hAnsi="Times New Roman" w:cs="Times New Roman"/>
          <w:sz w:val="28"/>
          <w:szCs w:val="28"/>
        </w:rPr>
        <w:t>непрограммируемыми калькуляторами, обеспечивающими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sin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cos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tg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ctg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arcsin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arccos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B0">
        <w:rPr>
          <w:rFonts w:ascii="Times New Roman" w:eastAsia="Times New Roman" w:hAnsi="Times New Roman" w:cs="Times New Roman"/>
          <w:sz w:val="28"/>
          <w:szCs w:val="28"/>
        </w:rPr>
        <w:t>arctg</w:t>
      </w:r>
      <w:proofErr w:type="spell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), а также не осуществляющими функции средства связи, хранилища базы данных и не имеющими доступа к сетям передачи данных (в том числе к сети </w:t>
      </w:r>
      <w:r w:rsidRPr="00B875B0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«Интернет»)</w:t>
      </w:r>
      <w:r w:rsidRPr="00B875B0">
        <w:rPr>
          <w:rFonts w:ascii="Times New Roman" w:eastAsia="TimesNewRoman" w:hAnsi="Times New Roman" w:cs="Times New Roman"/>
          <w:sz w:val="28"/>
          <w:szCs w:val="28"/>
        </w:rPr>
        <w:t>;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металлов; лабораторным оборудованием для проведения химических опытов и комплектом химических реактивов, предусмотренным заданиями 23 и 24.</w:t>
      </w:r>
    </w:p>
    <w:p w:rsidR="00082D7C" w:rsidRPr="00B875B0" w:rsidRDefault="00082D7C" w:rsidP="00082D7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B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5D2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75B0">
        <w:rPr>
          <w:rFonts w:ascii="Times New Roman" w:eastAsia="Times New Roman" w:hAnsi="Times New Roman" w:cs="Times New Roman"/>
          <w:sz w:val="28"/>
          <w:szCs w:val="28"/>
        </w:rPr>
        <w:t>. Подготовку и выдачу лабораторного оборудования и реактивов осуществляют специалисты по проведению инструктажа и обеспечению лабораторных работ, прошедшие соответствующую подготовку.</w:t>
      </w:r>
    </w:p>
    <w:p w:rsidR="00082D7C" w:rsidRPr="00B875B0" w:rsidRDefault="00074760" w:rsidP="00082D7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45D2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D7C" w:rsidRPr="00B875B0">
        <w:rPr>
          <w:rFonts w:ascii="Times New Roman" w:eastAsia="Times New Roman" w:hAnsi="Times New Roman" w:cs="Times New Roman"/>
          <w:sz w:val="28"/>
          <w:szCs w:val="28"/>
        </w:rPr>
        <w:t>Проверка выполнения задания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82D7C" w:rsidRPr="00B875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экспертами непосредственно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аудитории </w:t>
      </w:r>
      <w:r w:rsidR="00082D7C" w:rsidRPr="00B875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082D7C" w:rsidRPr="00B875B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критериями оценивания выполнения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082D7C" w:rsidRPr="00B87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760" w:rsidRDefault="00082D7C" w:rsidP="00082D7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5B0">
        <w:rPr>
          <w:rFonts w:ascii="Times New Roman" w:eastAsia="TimesNewRoman" w:hAnsi="Times New Roman" w:cs="Times New Roman"/>
          <w:sz w:val="28"/>
          <w:szCs w:val="28"/>
        </w:rPr>
        <w:t xml:space="preserve">При выполнении участниками экзамена задания 24 в каждой аудитории присутствуют два эксперта, оценивающие выполнение лабораторных работ. 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24. </w:t>
      </w:r>
      <w:r w:rsidRPr="00B8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эксперты вносят результаты оценивания в Ведомость оценивания </w:t>
      </w:r>
      <w:r w:rsidR="00D47AD2" w:rsidRPr="00B875B0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лабораторной работы</w:t>
      </w:r>
      <w:r w:rsidRPr="00B8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аудитории</w:t>
      </w:r>
      <w:r w:rsidR="00D47AD2" w:rsidRPr="00B8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 ППЭ-04-02-Х)</w:t>
      </w:r>
      <w:r w:rsidRPr="00B8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допуская информирования участников ГИА, организаторов и других лиц о выставляемых баллах, а также, исключая какое-либо взаимодействие с любыми лицами по вопросу оценивания работы участника (жесты, мимика, вербальные оценочные суждения). </w:t>
      </w:r>
    </w:p>
    <w:p w:rsidR="00082D7C" w:rsidRPr="00B875B0" w:rsidRDefault="00074760" w:rsidP="00082D7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45D2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2D7C"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экзамена в аудитории, информация о результатах оценивания выполнения участниками экзамена задания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 экспертами в бланки ответов №1 участников в присутствии организаторов в аудитории, а также в присутствии члена ГЭК или руководителя ППЭ.</w:t>
      </w:r>
    </w:p>
    <w:p w:rsidR="00082D7C" w:rsidRPr="00B875B0" w:rsidRDefault="00074760" w:rsidP="00082D7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4.</w:t>
      </w:r>
      <w:r w:rsidR="00C45D27">
        <w:rPr>
          <w:rFonts w:ascii="Times New Roman" w:eastAsia="TimesNewRoman" w:hAnsi="Times New Roman" w:cs="Times New Roman"/>
          <w:sz w:val="28"/>
          <w:szCs w:val="28"/>
        </w:rPr>
        <w:t>8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082D7C" w:rsidRPr="00B875B0">
        <w:rPr>
          <w:rFonts w:ascii="Times New Roman" w:eastAsia="TimesNewRoman" w:hAnsi="Times New Roman" w:cs="Times New Roman"/>
          <w:sz w:val="28"/>
          <w:szCs w:val="28"/>
        </w:rPr>
        <w:t>Эксперты, оценивающие</w:t>
      </w:r>
      <w:r w:rsidR="00C45D27">
        <w:rPr>
          <w:rFonts w:ascii="Times New Roman" w:eastAsia="TimesNewRoman" w:hAnsi="Times New Roman" w:cs="Times New Roman"/>
          <w:sz w:val="28"/>
          <w:szCs w:val="28"/>
        </w:rPr>
        <w:t xml:space="preserve"> выполнение лабораторных работ, заблаговременно п</w:t>
      </w:r>
      <w:r w:rsidR="00082D7C" w:rsidRPr="00B875B0">
        <w:rPr>
          <w:rFonts w:ascii="Times New Roman" w:eastAsia="TimesNewRoman" w:hAnsi="Times New Roman" w:cs="Times New Roman"/>
          <w:sz w:val="28"/>
          <w:szCs w:val="28"/>
        </w:rPr>
        <w:t>ро</w:t>
      </w:r>
      <w:r w:rsidR="00C45D27">
        <w:rPr>
          <w:rFonts w:ascii="Times New Roman" w:eastAsia="TimesNewRoman" w:hAnsi="Times New Roman" w:cs="Times New Roman"/>
          <w:sz w:val="28"/>
          <w:szCs w:val="28"/>
        </w:rPr>
        <w:t xml:space="preserve">ходят </w:t>
      </w:r>
      <w:r w:rsidR="00082D7C" w:rsidRPr="00B875B0">
        <w:rPr>
          <w:rFonts w:ascii="Times New Roman" w:eastAsia="TimesNewRoman" w:hAnsi="Times New Roman" w:cs="Times New Roman"/>
          <w:sz w:val="28"/>
          <w:szCs w:val="28"/>
        </w:rPr>
        <w:t>соответствующую подготовку</w:t>
      </w:r>
      <w:r w:rsidR="00C45D27">
        <w:rPr>
          <w:rFonts w:ascii="Times New Roman" w:eastAsia="TimesNewRoman" w:hAnsi="Times New Roman" w:cs="Times New Roman"/>
          <w:sz w:val="28"/>
          <w:szCs w:val="28"/>
        </w:rPr>
        <w:t xml:space="preserve"> и получают удостоверения о прохождении обучения.</w:t>
      </w:r>
    </w:p>
    <w:p w:rsidR="00082D7C" w:rsidRPr="00B875B0" w:rsidRDefault="00C45D27" w:rsidP="00082D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Требования к э</w:t>
      </w:r>
      <w:r w:rsidR="00082D7C" w:rsidRPr="00B875B0">
        <w:rPr>
          <w:rFonts w:ascii="Times New Roman" w:eastAsia="TimesNewRoman" w:hAnsi="Times New Roman" w:cs="Times New Roman"/>
          <w:sz w:val="28"/>
          <w:szCs w:val="28"/>
        </w:rPr>
        <w:t>ксперт</w:t>
      </w:r>
      <w:r>
        <w:rPr>
          <w:rFonts w:ascii="Times New Roman" w:eastAsia="TimesNewRoman" w:hAnsi="Times New Roman" w:cs="Times New Roman"/>
          <w:sz w:val="28"/>
          <w:szCs w:val="28"/>
        </w:rPr>
        <w:t>ам</w:t>
      </w:r>
      <w:r w:rsidR="00082D7C" w:rsidRPr="00B875B0">
        <w:rPr>
          <w:rFonts w:ascii="Times New Roman" w:eastAsia="TimesNewRoman" w:hAnsi="Times New Roman" w:cs="Times New Roman"/>
          <w:sz w:val="28"/>
          <w:szCs w:val="28"/>
        </w:rPr>
        <w:t>, оценивающи</w:t>
      </w:r>
      <w:r>
        <w:rPr>
          <w:rFonts w:ascii="Times New Roman" w:eastAsia="TimesNewRoman" w:hAnsi="Times New Roman" w:cs="Times New Roman"/>
          <w:sz w:val="28"/>
          <w:szCs w:val="28"/>
        </w:rPr>
        <w:t>х</w:t>
      </w:r>
      <w:r w:rsidR="00082D7C" w:rsidRPr="00B875B0">
        <w:rPr>
          <w:rFonts w:ascii="Times New Roman" w:eastAsia="TimesNewRoman" w:hAnsi="Times New Roman" w:cs="Times New Roman"/>
          <w:sz w:val="28"/>
          <w:szCs w:val="28"/>
        </w:rPr>
        <w:t xml:space="preserve"> выполнение лабораторных работ, аналогичны требованиям для экспертов предметных комиссий</w:t>
      </w:r>
      <w:r w:rsidR="00082D7C" w:rsidRPr="00B875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2D7C" w:rsidRPr="00B875B0" w:rsidRDefault="00082D7C" w:rsidP="00082D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B0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образования;</w:t>
      </w:r>
    </w:p>
    <w:p w:rsidR="00082D7C" w:rsidRPr="00B875B0" w:rsidRDefault="00082D7C" w:rsidP="00082D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B0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или высшего образования (не менее трех лет);</w:t>
      </w:r>
    </w:p>
    <w:p w:rsidR="00C45D27" w:rsidRDefault="00082D7C" w:rsidP="00082D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B0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получение дополнительного профессионального образования, включающего в себя практические занятия (не менее чем 18 часов)</w:t>
      </w:r>
      <w:r w:rsidR="00C45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23B" w:rsidRPr="00B875B0" w:rsidRDefault="00C0423B" w:rsidP="00C0423B">
      <w:pPr>
        <w:tabs>
          <w:tab w:val="left" w:pos="1400"/>
        </w:tabs>
        <w:spacing w:line="0" w:lineRule="atLeast"/>
        <w:ind w:left="701"/>
        <w:rPr>
          <w:rFonts w:ascii="Times New Roman" w:eastAsia="Times New Roman" w:hAnsi="Times New Roman"/>
          <w:sz w:val="28"/>
          <w:szCs w:val="28"/>
        </w:rPr>
      </w:pPr>
    </w:p>
    <w:p w:rsidR="006C138A" w:rsidRDefault="00F07CC9" w:rsidP="00F07CC9">
      <w:pPr>
        <w:tabs>
          <w:tab w:val="left" w:pos="140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 </w:t>
      </w:r>
      <w:r w:rsidR="006C138A">
        <w:rPr>
          <w:rFonts w:ascii="Times New Roman" w:eastAsia="Times New Roman" w:hAnsi="Times New Roman"/>
          <w:b/>
          <w:sz w:val="28"/>
        </w:rPr>
        <w:t>Проведение экзамена в аудитории</w:t>
      </w:r>
    </w:p>
    <w:p w:rsidR="006C138A" w:rsidRDefault="006C138A" w:rsidP="006C138A">
      <w:pPr>
        <w:spacing w:line="6" w:lineRule="exact"/>
        <w:rPr>
          <w:rFonts w:ascii="Times New Roman" w:eastAsia="Times New Roman" w:hAnsi="Times New Roman"/>
        </w:rPr>
      </w:pPr>
    </w:p>
    <w:p w:rsidR="006C138A" w:rsidRDefault="002454F9" w:rsidP="006C138A">
      <w:pPr>
        <w:spacing w:line="2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5.1. </w:t>
      </w:r>
      <w:r w:rsidR="006C138A">
        <w:rPr>
          <w:rFonts w:ascii="Times New Roman" w:eastAsia="Times New Roman" w:hAnsi="Times New Roman"/>
          <w:sz w:val="28"/>
        </w:rPr>
        <w:t xml:space="preserve">До начала проведения экзамена специалист по химии/эксперт совместно с организаторами ППЭ подготавливают аудиторию для проведения ОГЭ по химии к проведению экзамена, в том числе раскладывают на рабочие места участников инструкции по технике </w:t>
      </w:r>
      <w:r w:rsidR="006C138A">
        <w:rPr>
          <w:rFonts w:ascii="Times New Roman" w:eastAsia="Times New Roman" w:hAnsi="Times New Roman"/>
          <w:sz w:val="28"/>
        </w:rPr>
        <w:lastRenderedPageBreak/>
        <w:t>безопасности при выполнении химического эксперимента на бумажном носителе.</w:t>
      </w:r>
    </w:p>
    <w:p w:rsidR="006C138A" w:rsidRDefault="006C138A" w:rsidP="006C138A">
      <w:pPr>
        <w:spacing w:line="20" w:lineRule="exact"/>
        <w:rPr>
          <w:rFonts w:ascii="Times New Roman" w:eastAsia="Times New Roman" w:hAnsi="Times New Roman"/>
        </w:rPr>
      </w:pPr>
    </w:p>
    <w:p w:rsidR="006C138A" w:rsidRDefault="006C138A" w:rsidP="006C138A">
      <w:pPr>
        <w:spacing w:line="15" w:lineRule="exact"/>
        <w:rPr>
          <w:rFonts w:ascii="Times New Roman" w:eastAsia="Times New Roman" w:hAnsi="Times New Roman"/>
        </w:rPr>
      </w:pPr>
    </w:p>
    <w:p w:rsidR="002454F9" w:rsidRDefault="002454F9" w:rsidP="002454F9">
      <w:pPr>
        <w:keepNext/>
        <w:keepLines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082D7C">
        <w:rPr>
          <w:rFonts w:ascii="Times New Roman" w:eastAsia="Times New Roman" w:hAnsi="Times New Roman"/>
          <w:sz w:val="28"/>
        </w:rPr>
        <w:t>5.</w:t>
      </w:r>
      <w:r w:rsidR="00082D7C" w:rsidRPr="00082D7C">
        <w:rPr>
          <w:rFonts w:ascii="Times New Roman" w:eastAsia="Times New Roman" w:hAnsi="Times New Roman"/>
          <w:sz w:val="28"/>
        </w:rPr>
        <w:t>2</w:t>
      </w:r>
      <w:r w:rsidRPr="00082D7C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6C138A">
        <w:rPr>
          <w:rFonts w:ascii="Times New Roman" w:eastAsia="Times New Roman" w:hAnsi="Times New Roman"/>
          <w:b/>
          <w:sz w:val="28"/>
        </w:rPr>
        <w:t xml:space="preserve">Не ранее 09:50 </w:t>
      </w:r>
      <w:r w:rsidR="006C138A">
        <w:rPr>
          <w:rFonts w:ascii="Times New Roman" w:eastAsia="Times New Roman" w:hAnsi="Times New Roman"/>
          <w:sz w:val="28"/>
        </w:rPr>
        <w:t>перед проведением краткого инструктажа для участников ОГЭ</w:t>
      </w:r>
      <w:r w:rsidR="006C138A">
        <w:rPr>
          <w:rFonts w:ascii="Times New Roman" w:eastAsia="Times New Roman" w:hAnsi="Times New Roman"/>
          <w:b/>
          <w:sz w:val="28"/>
        </w:rPr>
        <w:t xml:space="preserve"> </w:t>
      </w:r>
      <w:r w:rsidR="006C138A">
        <w:rPr>
          <w:rFonts w:ascii="Times New Roman" w:eastAsia="Times New Roman" w:hAnsi="Times New Roman"/>
          <w:sz w:val="28"/>
        </w:rPr>
        <w:t>организатором в аудитории, специалист по химии/эксперт проводит для участников ОГЭ инструктаж по технике безопасности при обращении с лабораторным оборудованием и реактивами.</w:t>
      </w:r>
      <w:bookmarkStart w:id="3" w:name="_Toc25677128"/>
      <w:r w:rsidRPr="002454F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</w:p>
    <w:p w:rsidR="002454F9" w:rsidRPr="006C138A" w:rsidRDefault="002454F9" w:rsidP="002454F9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64FC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082D7C" w:rsidRPr="00F464FC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F464FC">
        <w:rPr>
          <w:rFonts w:ascii="Times New Roman" w:eastAsia="Times New Roman" w:hAnsi="Times New Roman" w:cs="Times New Roman"/>
          <w:b/>
          <w:bCs/>
          <w:sz w:val="26"/>
          <w:szCs w:val="26"/>
        </w:rPr>
        <w:t>.1. Инструкция для специалистов по проведению инструктажа и обеспечению лабораторных работ, зачитываемая перед началом лабораторной работы по химии</w:t>
      </w:r>
      <w:bookmarkEnd w:id="3"/>
      <w:r w:rsidRPr="006C13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c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4F9" w:rsidRPr="006C138A" w:rsidTr="00291537">
        <w:tc>
          <w:tcPr>
            <w:tcW w:w="10421" w:type="dxa"/>
          </w:tcPr>
          <w:p w:rsidR="002454F9" w:rsidRPr="006C138A" w:rsidRDefault="002454F9" w:rsidP="00291537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2454F9" w:rsidRPr="006C138A" w:rsidRDefault="002454F9" w:rsidP="00291537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C13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экзамене в каждой аудитории присутствует специалист по проведению инструктажа и обеспечению лабораторных работ,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оборудованием.</w:t>
            </w:r>
          </w:p>
          <w:p w:rsidR="002454F9" w:rsidRPr="006C138A" w:rsidRDefault="002454F9" w:rsidP="00291537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454F9" w:rsidRPr="006C138A" w:rsidRDefault="002454F9" w:rsidP="00245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4F9" w:rsidRPr="006C138A" w:rsidRDefault="002454F9" w:rsidP="002454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38A">
        <w:rPr>
          <w:rFonts w:ascii="Times New Roman" w:hAnsi="Times New Roman" w:cs="Times New Roman"/>
          <w:b/>
          <w:sz w:val="26"/>
          <w:szCs w:val="26"/>
        </w:rPr>
        <w:t>Инструкция по технике безопасности при выполнении химического эксперимента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38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</w:t>
      </w:r>
    </w:p>
    <w:p w:rsidR="002454F9" w:rsidRPr="006C138A" w:rsidRDefault="002454F9" w:rsidP="002454F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38A">
        <w:rPr>
          <w:rFonts w:ascii="Times New Roman" w:eastAsia="Times New Roman" w:hAnsi="Times New Roman" w:cs="Times New Roman"/>
          <w:b/>
          <w:sz w:val="26"/>
          <w:szCs w:val="26"/>
        </w:rPr>
        <w:t>Будьте внимательны и дисциплинированны, точно выполняйте указания организатора в аудитории.</w:t>
      </w:r>
    </w:p>
    <w:p w:rsidR="002454F9" w:rsidRPr="006C138A" w:rsidRDefault="002454F9" w:rsidP="002454F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38A">
        <w:rPr>
          <w:rFonts w:ascii="Times New Roman" w:eastAsia="Times New Roman" w:hAnsi="Times New Roman" w:cs="Times New Roman"/>
          <w:b/>
          <w:sz w:val="26"/>
          <w:szCs w:val="26"/>
        </w:rPr>
        <w:t>Не приступайте к выполнению работы без разрешения организатора в аудитории.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Во время работы необходимо соблюдать чистоту, тишину и порядок.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Категорически запрещается в лаборатории принимать пищу, пить воду и пробовать вещества на вкус.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Нельзя приступать к работе, пока не пройден инструктаж по технике безопасности.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При проведении работы можно пользоваться только теми склянками, банками и т.п., на которых имеются четкие надписи на этикетках.</w:t>
      </w:r>
    </w:p>
    <w:p w:rsidR="002454F9" w:rsidRPr="006C138A" w:rsidRDefault="002454F9" w:rsidP="002454F9">
      <w:pPr>
        <w:ind w:firstLine="708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Склянки с веществами или растворами необходимо брать одной рукой за горлышко, а другой – поддерживать снизу за дно.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При переливании реактивов не наклоняйтесь над сосудами во избежание попадания капель жидкостей на кожу, глаза или одежду.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Для переноса жидкости из одной емкости в другую рекомендуется использовать склянки с пипеткой.</w:t>
      </w:r>
    </w:p>
    <w:p w:rsidR="002454F9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Сосуды с реактивами после использования необходимо закрывать пробками и ставить на соответствующие места.</w:t>
      </w:r>
    </w:p>
    <w:p w:rsidR="007925F5" w:rsidRPr="006C138A" w:rsidRDefault="007925F5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>
        <w:rPr>
          <w:rFonts w:ascii="Times New Roman" w:eastAsia="TimesNewRoman" w:hAnsi="Times New Roman" w:cs="Times New Roman"/>
          <w:b/>
          <w:sz w:val="26"/>
          <w:szCs w:val="26"/>
        </w:rPr>
        <w:t>Смешивая растворы, необходимо стремиться, чтобы общий объем смеси не превышал ½ объёма пробирки (не более 3-4 мл).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Запрещается брать твердые вещества руками: используйте для этого шпатель</w:t>
      </w:r>
      <w:r w:rsidR="007925F5">
        <w:rPr>
          <w:rFonts w:ascii="Times New Roman" w:eastAsia="TimesNewRoman" w:hAnsi="Times New Roman" w:cs="Times New Roman"/>
          <w:b/>
          <w:sz w:val="26"/>
          <w:szCs w:val="26"/>
        </w:rPr>
        <w:t>/ложечку для отбора сухих веществ.</w:t>
      </w:r>
    </w:p>
    <w:p w:rsidR="002454F9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Для определения запаха вещества следует осторожно, не наклоняясь над сосудом и не вдыхая глубоко,</w:t>
      </w:r>
      <w:r w:rsidR="007925F5">
        <w:rPr>
          <w:rFonts w:ascii="Times New Roman" w:eastAsia="TimesNewRoman" w:hAnsi="Times New Roman" w:cs="Times New Roman"/>
          <w:b/>
          <w:sz w:val="26"/>
          <w:szCs w:val="26"/>
        </w:rPr>
        <w:t xml:space="preserve"> лёгким движением </w:t>
      </w:r>
      <w:proofErr w:type="gramStart"/>
      <w:r w:rsidR="007925F5">
        <w:rPr>
          <w:rFonts w:ascii="Times New Roman" w:eastAsia="TimesNewRoman" w:hAnsi="Times New Roman" w:cs="Times New Roman"/>
          <w:b/>
          <w:sz w:val="26"/>
          <w:szCs w:val="26"/>
        </w:rPr>
        <w:t xml:space="preserve">руки </w:t>
      </w: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 xml:space="preserve"> направлять</w:t>
      </w:r>
      <w:proofErr w:type="gramEnd"/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 xml:space="preserve"> на себя </w:t>
      </w:r>
      <w:r w:rsidR="007925F5">
        <w:rPr>
          <w:rFonts w:ascii="Times New Roman" w:eastAsia="TimesNewRoman" w:hAnsi="Times New Roman" w:cs="Times New Roman"/>
          <w:b/>
          <w:sz w:val="26"/>
          <w:szCs w:val="26"/>
        </w:rPr>
        <w:t>выделяющийся газ (</w:t>
      </w: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пар</w:t>
      </w:r>
      <w:r w:rsidR="007925F5">
        <w:rPr>
          <w:rFonts w:ascii="Times New Roman" w:eastAsia="TimesNewRoman" w:hAnsi="Times New Roman" w:cs="Times New Roman"/>
          <w:b/>
          <w:sz w:val="26"/>
          <w:szCs w:val="26"/>
        </w:rPr>
        <w:t>ы вещества)</w:t>
      </w: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lastRenderedPageBreak/>
        <w:t>Перемешивая содержимое пробирки, запрещается закрывать ее отверстие пальцем руки: используйте для этого пробку или перемешайте, слегка постукивая пальцем по нижней части пробки.</w:t>
      </w:r>
    </w:p>
    <w:p w:rsidR="002454F9" w:rsidRPr="006C138A" w:rsidRDefault="002454F9" w:rsidP="002454F9">
      <w:pPr>
        <w:ind w:firstLine="708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В случае разлива жидкости или рассыпания твердого вещества сообщите об этом эксперту</w:t>
      </w:r>
      <w:r w:rsidR="00BA3FBF">
        <w:rPr>
          <w:rFonts w:ascii="Times New Roman" w:eastAsia="TimesNewRoman" w:hAnsi="Times New Roman" w:cs="Times New Roman"/>
          <w:b/>
          <w:sz w:val="26"/>
          <w:szCs w:val="26"/>
        </w:rPr>
        <w:t>, оценивающему выполнение лабораторных работ,</w:t>
      </w: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Pr="006C138A">
        <w:rPr>
          <w:rFonts w:ascii="Times New Roman" w:eastAsia="TimesNewRoman" w:hAnsi="Times New Roman" w:cs="Times New Roman"/>
          <w:b/>
          <w:sz w:val="26"/>
          <w:szCs w:val="24"/>
        </w:rPr>
        <w:t>или организатору в аудитории.</w:t>
      </w:r>
    </w:p>
    <w:p w:rsidR="002454F9" w:rsidRPr="006C138A" w:rsidRDefault="002454F9" w:rsidP="002454F9">
      <w:pPr>
        <w:ind w:firstLine="709"/>
        <w:jc w:val="both"/>
        <w:rPr>
          <w:rFonts w:ascii="Times New Roman" w:eastAsia="TimesNewRoman" w:hAnsi="Times New Roman" w:cs="Times New Roman"/>
          <w:b/>
          <w:sz w:val="26"/>
          <w:szCs w:val="24"/>
        </w:rPr>
      </w:pP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>В случае ухудшения самочувствия сообщите об этом эксперту</w:t>
      </w:r>
      <w:r w:rsidR="00BA3FBF">
        <w:rPr>
          <w:rFonts w:ascii="Times New Roman" w:eastAsia="TimesNewRoman" w:hAnsi="Times New Roman" w:cs="Times New Roman"/>
          <w:b/>
          <w:sz w:val="26"/>
          <w:szCs w:val="26"/>
        </w:rPr>
        <w:t xml:space="preserve">, оценивающему выполнение лабораторных </w:t>
      </w:r>
      <w:proofErr w:type="gramStart"/>
      <w:r w:rsidR="00BA3FBF">
        <w:rPr>
          <w:rFonts w:ascii="Times New Roman" w:eastAsia="TimesNewRoman" w:hAnsi="Times New Roman" w:cs="Times New Roman"/>
          <w:b/>
          <w:sz w:val="26"/>
          <w:szCs w:val="26"/>
        </w:rPr>
        <w:t xml:space="preserve">работ, </w:t>
      </w:r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 xml:space="preserve"> или</w:t>
      </w:r>
      <w:proofErr w:type="gramEnd"/>
      <w:r w:rsidRPr="006C138A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Pr="006C138A">
        <w:rPr>
          <w:rFonts w:ascii="Times New Roman" w:eastAsia="TimesNewRoman" w:hAnsi="Times New Roman" w:cs="Times New Roman"/>
          <w:b/>
          <w:sz w:val="26"/>
          <w:szCs w:val="24"/>
        </w:rPr>
        <w:t>организатору в аудитории.</w:t>
      </w:r>
    </w:p>
    <w:p w:rsidR="006C138A" w:rsidRDefault="006C138A" w:rsidP="006C138A">
      <w:pPr>
        <w:spacing w:line="21" w:lineRule="exact"/>
        <w:rPr>
          <w:rFonts w:ascii="Times New Roman" w:eastAsia="Times New Roman" w:hAnsi="Times New Roman"/>
        </w:rPr>
      </w:pPr>
    </w:p>
    <w:p w:rsidR="006C138A" w:rsidRDefault="002454F9" w:rsidP="006C138A">
      <w:pPr>
        <w:spacing w:line="2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</w:t>
      </w:r>
      <w:r w:rsidR="00082D7C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. </w:t>
      </w:r>
      <w:r w:rsidR="006C138A">
        <w:rPr>
          <w:rFonts w:ascii="Times New Roman" w:eastAsia="Times New Roman" w:hAnsi="Times New Roman"/>
          <w:sz w:val="28"/>
        </w:rPr>
        <w:t xml:space="preserve">После проведения инструктажа специалист по химии/эксперт подходит к каждому присутствующему участнику и дает ему расписаться в </w:t>
      </w:r>
      <w:r w:rsidR="00291537" w:rsidRPr="00291537">
        <w:rPr>
          <w:rFonts w:ascii="Times New Roman" w:eastAsia="Times New Roman" w:hAnsi="Times New Roman"/>
          <w:b/>
          <w:sz w:val="28"/>
        </w:rPr>
        <w:t>ведомости проведения инструктажа по технике безопасности (форма ППЭ-04-01-Х)</w:t>
      </w:r>
      <w:r w:rsidR="00C45D27">
        <w:rPr>
          <w:rFonts w:ascii="Times New Roman" w:eastAsia="Times New Roman" w:hAnsi="Times New Roman"/>
          <w:b/>
          <w:sz w:val="28"/>
        </w:rPr>
        <w:t>.</w:t>
      </w:r>
    </w:p>
    <w:p w:rsidR="006C138A" w:rsidRDefault="006C138A" w:rsidP="006C138A">
      <w:pPr>
        <w:spacing w:line="27" w:lineRule="exact"/>
        <w:rPr>
          <w:rFonts w:ascii="Times New Roman" w:eastAsia="Times New Roman" w:hAnsi="Times New Roman"/>
        </w:rPr>
      </w:pPr>
    </w:p>
    <w:p w:rsidR="006C138A" w:rsidRPr="00082D7C" w:rsidRDefault="006C138A" w:rsidP="002454F9">
      <w:pPr>
        <w:spacing w:line="2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Для опоздавших участников ОГЭ повторно инструктаж не проводится! </w:t>
      </w:r>
      <w:r w:rsidRPr="00082D7C">
        <w:rPr>
          <w:rFonts w:ascii="Times New Roman" w:eastAsia="Times New Roman" w:hAnsi="Times New Roman"/>
          <w:sz w:val="28"/>
        </w:rPr>
        <w:t xml:space="preserve">Участник самостоятельно </w:t>
      </w:r>
      <w:proofErr w:type="spellStart"/>
      <w:r w:rsidRPr="00082D7C">
        <w:rPr>
          <w:rFonts w:ascii="Times New Roman" w:eastAsia="Times New Roman" w:hAnsi="Times New Roman"/>
          <w:sz w:val="28"/>
        </w:rPr>
        <w:t>ознакамливается</w:t>
      </w:r>
      <w:proofErr w:type="spellEnd"/>
      <w:r w:rsidRPr="00082D7C">
        <w:rPr>
          <w:rFonts w:ascii="Times New Roman" w:eastAsia="Times New Roman" w:hAnsi="Times New Roman"/>
          <w:sz w:val="28"/>
        </w:rPr>
        <w:t xml:space="preserve"> с инструкции по технике безопасности при выполнении химического эксперимента, которая находится у него на рабочем месте. После окончания ознакомления участника ОГЭ с</w:t>
      </w:r>
      <w:bookmarkStart w:id="4" w:name="page5"/>
      <w:bookmarkEnd w:id="4"/>
      <w:r w:rsidR="002454F9" w:rsidRPr="00082D7C">
        <w:rPr>
          <w:rFonts w:ascii="Times New Roman" w:eastAsia="Times New Roman" w:hAnsi="Times New Roman"/>
          <w:sz w:val="28"/>
        </w:rPr>
        <w:t xml:space="preserve"> </w:t>
      </w:r>
      <w:r w:rsidRPr="00082D7C">
        <w:rPr>
          <w:rFonts w:ascii="Times New Roman" w:eastAsia="Times New Roman" w:hAnsi="Times New Roman"/>
          <w:sz w:val="28"/>
        </w:rPr>
        <w:t>инструкцией специалисту по химии/эксперту необходимо подойти к участнику ОГЭ и дать ему расписаться в</w:t>
      </w:r>
      <w:r w:rsidR="00291537" w:rsidRPr="00082D7C">
        <w:rPr>
          <w:rFonts w:ascii="Times New Roman" w:eastAsia="Times New Roman" w:hAnsi="Times New Roman"/>
          <w:sz w:val="28"/>
        </w:rPr>
        <w:t xml:space="preserve"> ведомости проведения инструктажа по технике безопасности (ф</w:t>
      </w:r>
      <w:r w:rsidR="00C45D27">
        <w:rPr>
          <w:rFonts w:ascii="Times New Roman" w:eastAsia="Times New Roman" w:hAnsi="Times New Roman"/>
          <w:sz w:val="28"/>
        </w:rPr>
        <w:t>орма ППЭ-04-01-Х)</w:t>
      </w:r>
      <w:r w:rsidR="00291537" w:rsidRPr="00082D7C">
        <w:rPr>
          <w:rFonts w:ascii="Times New Roman" w:eastAsia="Times New Roman" w:hAnsi="Times New Roman"/>
          <w:sz w:val="28"/>
        </w:rPr>
        <w:t>.</w:t>
      </w:r>
    </w:p>
    <w:p w:rsidR="00291537" w:rsidRDefault="00291537" w:rsidP="002454F9">
      <w:pPr>
        <w:spacing w:line="255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</w:t>
      </w:r>
      <w:r w:rsidR="00082D7C"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. </w:t>
      </w:r>
      <w:r w:rsidR="00C45D27">
        <w:rPr>
          <w:rFonts w:ascii="Times New Roman" w:eastAsia="Times New Roman" w:hAnsi="Times New Roman"/>
          <w:b/>
          <w:sz w:val="28"/>
        </w:rPr>
        <w:t>К</w:t>
      </w:r>
      <w:r w:rsidR="009861E6">
        <w:rPr>
          <w:rFonts w:ascii="Times New Roman" w:eastAsia="Times New Roman" w:hAnsi="Times New Roman"/>
          <w:b/>
          <w:sz w:val="28"/>
        </w:rPr>
        <w:t xml:space="preserve"> каждом</w:t>
      </w:r>
      <w:r w:rsidR="00C45D27">
        <w:rPr>
          <w:rFonts w:ascii="Times New Roman" w:eastAsia="Times New Roman" w:hAnsi="Times New Roman"/>
          <w:b/>
          <w:sz w:val="28"/>
        </w:rPr>
        <w:t>у</w:t>
      </w:r>
      <w:r w:rsidR="009861E6">
        <w:rPr>
          <w:rFonts w:ascii="Times New Roman" w:eastAsia="Times New Roman" w:hAnsi="Times New Roman"/>
          <w:b/>
          <w:sz w:val="28"/>
        </w:rPr>
        <w:t xml:space="preserve"> комплект</w:t>
      </w:r>
      <w:r w:rsidR="00C45D27">
        <w:rPr>
          <w:rFonts w:ascii="Times New Roman" w:eastAsia="Times New Roman" w:hAnsi="Times New Roman"/>
          <w:b/>
          <w:sz w:val="28"/>
        </w:rPr>
        <w:t>у</w:t>
      </w:r>
      <w:r w:rsidR="009861E6">
        <w:rPr>
          <w:rFonts w:ascii="Times New Roman" w:eastAsia="Times New Roman" w:hAnsi="Times New Roman"/>
          <w:b/>
          <w:sz w:val="28"/>
        </w:rPr>
        <w:t xml:space="preserve"> КИМ </w:t>
      </w:r>
      <w:r w:rsidR="00C45D27">
        <w:rPr>
          <w:rFonts w:ascii="Times New Roman" w:eastAsia="Times New Roman" w:hAnsi="Times New Roman"/>
          <w:b/>
          <w:sz w:val="28"/>
        </w:rPr>
        <w:t xml:space="preserve">прилагается </w:t>
      </w:r>
      <w:r w:rsidR="009861E6">
        <w:rPr>
          <w:rFonts w:ascii="Times New Roman" w:eastAsia="Times New Roman" w:hAnsi="Times New Roman"/>
          <w:b/>
          <w:sz w:val="28"/>
        </w:rPr>
        <w:t>специальная форма, в которой автоматически проставлен номер КИМ и номер комплекта оборудования. В данной форме участник записы</w:t>
      </w:r>
      <w:r w:rsidR="007F561D">
        <w:rPr>
          <w:rFonts w:ascii="Times New Roman" w:eastAsia="Times New Roman" w:hAnsi="Times New Roman"/>
          <w:b/>
          <w:sz w:val="28"/>
        </w:rPr>
        <w:t xml:space="preserve">вает вручную номер своего места, номер аудитории </w:t>
      </w:r>
      <w:r w:rsidR="009861E6">
        <w:rPr>
          <w:rFonts w:ascii="Times New Roman" w:eastAsia="Times New Roman" w:hAnsi="Times New Roman"/>
          <w:b/>
          <w:sz w:val="28"/>
        </w:rPr>
        <w:t>и отдает организаторам в аудитории. Организаторы передают данные форм</w:t>
      </w:r>
      <w:r w:rsidR="00C45D27">
        <w:rPr>
          <w:rFonts w:ascii="Times New Roman" w:eastAsia="Times New Roman" w:hAnsi="Times New Roman"/>
          <w:b/>
          <w:sz w:val="28"/>
        </w:rPr>
        <w:t>ы</w:t>
      </w:r>
      <w:r w:rsidR="009861E6">
        <w:rPr>
          <w:rFonts w:ascii="Times New Roman" w:eastAsia="Times New Roman" w:hAnsi="Times New Roman"/>
          <w:b/>
          <w:sz w:val="28"/>
        </w:rPr>
        <w:t xml:space="preserve"> лаборанту для предварительной подготовки оборудования для определенного места. </w:t>
      </w:r>
    </w:p>
    <w:p w:rsidR="006C138A" w:rsidRDefault="006C138A" w:rsidP="006C138A">
      <w:pPr>
        <w:spacing w:line="20" w:lineRule="exact"/>
        <w:rPr>
          <w:rFonts w:ascii="Times New Roman" w:eastAsia="Times New Roman" w:hAnsi="Times New Roman"/>
        </w:rPr>
      </w:pPr>
    </w:p>
    <w:p w:rsidR="00A928CC" w:rsidRDefault="00082D7C" w:rsidP="007F561D">
      <w:pPr>
        <w:pStyle w:val="ae"/>
        <w:ind w:right="407" w:firstLine="707"/>
        <w:jc w:val="both"/>
      </w:pPr>
      <w:r>
        <w:t xml:space="preserve">5.5. </w:t>
      </w:r>
      <w:r w:rsidR="00A928CC">
        <w:t>На этапе выполнения экспе</w:t>
      </w:r>
      <w:r w:rsidR="007F561D">
        <w:t xml:space="preserve">риментального задания участники </w:t>
      </w:r>
      <w:r w:rsidR="00A928CC">
        <w:t>используют лабораторное оборудование.</w:t>
      </w:r>
    </w:p>
    <w:p w:rsidR="00A928CC" w:rsidRDefault="00A928CC" w:rsidP="007F561D">
      <w:pPr>
        <w:pStyle w:val="ae"/>
        <w:spacing w:line="242" w:lineRule="auto"/>
        <w:ind w:right="411" w:firstLine="707"/>
        <w:jc w:val="both"/>
      </w:pPr>
      <w:r>
        <w:t xml:space="preserve">Выдача лабораторного оборудования </w:t>
      </w:r>
      <w:r w:rsidR="0054576D">
        <w:t xml:space="preserve">(заранее подготовленные лотки на каждого участника) </w:t>
      </w:r>
      <w:r>
        <w:t>осуществляется специалистом по обеспечению лабораторных работ</w:t>
      </w:r>
      <w:r w:rsidR="0054576D">
        <w:t xml:space="preserve"> в соответствии с номером комплекта оборудования.</w:t>
      </w:r>
    </w:p>
    <w:p w:rsidR="00A928CC" w:rsidRDefault="00A928CC" w:rsidP="007F561D">
      <w:pPr>
        <w:pStyle w:val="ae"/>
        <w:ind w:right="408" w:firstLine="707"/>
        <w:jc w:val="both"/>
      </w:pPr>
      <w:r>
        <w:t xml:space="preserve">Лабораторное оборудование размещается в аудитории на специально выделенном столе. </w:t>
      </w:r>
    </w:p>
    <w:p w:rsidR="00082D7C" w:rsidRDefault="00A928CC" w:rsidP="00082D7C">
      <w:pPr>
        <w:spacing w:line="25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5.6.</w:t>
      </w:r>
      <w:r w:rsidR="00351436">
        <w:rPr>
          <w:rFonts w:ascii="Times New Roman" w:eastAsia="Times New Roman" w:hAnsi="Times New Roman"/>
          <w:sz w:val="28"/>
        </w:rPr>
        <w:t xml:space="preserve"> </w:t>
      </w:r>
      <w:r w:rsidR="00082D7C">
        <w:rPr>
          <w:rFonts w:ascii="Times New Roman" w:eastAsia="Times New Roman" w:hAnsi="Times New Roman"/>
          <w:sz w:val="28"/>
        </w:rPr>
        <w:t>Во время проведения экзамена специалист по химии/эксперт находится в аудитории и следит за соблюдением техники безопасности во время работы участников ГИА-9 с лабораторным оборудованием, а также оценивает действия участников ГИА-9 при выполнении заданий практической части ОГЭ по химии вместе со вторым экспертом.</w:t>
      </w:r>
    </w:p>
    <w:p w:rsidR="00082D7C" w:rsidRDefault="00082D7C" w:rsidP="00082D7C">
      <w:pPr>
        <w:spacing w:line="23" w:lineRule="exact"/>
        <w:rPr>
          <w:rFonts w:ascii="Times New Roman" w:eastAsia="Times New Roman" w:hAnsi="Times New Roman"/>
        </w:rPr>
      </w:pPr>
    </w:p>
    <w:p w:rsidR="006C138A" w:rsidRDefault="00082D7C" w:rsidP="006C138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</w:t>
      </w:r>
      <w:r w:rsidR="00A928CC">
        <w:rPr>
          <w:rFonts w:ascii="Times New Roman" w:eastAsia="Times New Roman" w:hAnsi="Times New Roman"/>
          <w:sz w:val="28"/>
        </w:rPr>
        <w:t>7</w:t>
      </w:r>
      <w:r w:rsidR="002454F9">
        <w:rPr>
          <w:rFonts w:ascii="Times New Roman" w:eastAsia="Times New Roman" w:hAnsi="Times New Roman"/>
          <w:sz w:val="28"/>
        </w:rPr>
        <w:t xml:space="preserve">. </w:t>
      </w:r>
      <w:r w:rsidR="006C138A">
        <w:rPr>
          <w:rFonts w:ascii="Times New Roman" w:eastAsia="Times New Roman" w:hAnsi="Times New Roman"/>
          <w:sz w:val="28"/>
        </w:rPr>
        <w:t>По мере готовности к выполнению экспериментального задания участник ГИА-9 поднимает руку и сообщает об этом организатору в аудитории</w:t>
      </w:r>
      <w:r w:rsidR="00351436">
        <w:rPr>
          <w:rFonts w:ascii="Times New Roman" w:eastAsia="Times New Roman" w:hAnsi="Times New Roman"/>
          <w:sz w:val="28"/>
        </w:rPr>
        <w:t xml:space="preserve">. Если эксперимент выполняется в </w:t>
      </w:r>
      <w:proofErr w:type="gramStart"/>
      <w:r w:rsidR="00351436">
        <w:rPr>
          <w:rFonts w:ascii="Times New Roman" w:eastAsia="Times New Roman" w:hAnsi="Times New Roman"/>
          <w:sz w:val="28"/>
        </w:rPr>
        <w:t>данной  аудитории</w:t>
      </w:r>
      <w:proofErr w:type="gramEnd"/>
      <w:r w:rsidR="00351436">
        <w:rPr>
          <w:rFonts w:ascii="Times New Roman" w:eastAsia="Times New Roman" w:hAnsi="Times New Roman"/>
          <w:sz w:val="28"/>
        </w:rPr>
        <w:t>, тогда специалист  по химии/эксперт выдает учащемуся лоток, согласно его</w:t>
      </w:r>
      <w:r w:rsidR="00560DF4">
        <w:rPr>
          <w:rFonts w:ascii="Times New Roman" w:eastAsia="Times New Roman" w:hAnsi="Times New Roman"/>
          <w:sz w:val="28"/>
        </w:rPr>
        <w:t xml:space="preserve"> номеру КИМ и </w:t>
      </w:r>
      <w:r w:rsidR="00351436">
        <w:rPr>
          <w:rFonts w:ascii="Times New Roman" w:eastAsia="Times New Roman" w:hAnsi="Times New Roman"/>
          <w:sz w:val="28"/>
        </w:rPr>
        <w:t xml:space="preserve"> рассадки в аудитории</w:t>
      </w:r>
      <w:r w:rsidR="006C138A">
        <w:rPr>
          <w:rFonts w:ascii="Times New Roman" w:eastAsia="Times New Roman" w:hAnsi="Times New Roman"/>
          <w:sz w:val="28"/>
        </w:rPr>
        <w:t xml:space="preserve">. </w:t>
      </w:r>
      <w:r w:rsidR="00351436">
        <w:rPr>
          <w:rFonts w:ascii="Times New Roman" w:eastAsia="Times New Roman" w:hAnsi="Times New Roman"/>
          <w:sz w:val="28"/>
        </w:rPr>
        <w:t xml:space="preserve">Если химический эксперимент проходит в </w:t>
      </w:r>
      <w:r w:rsidR="00351436">
        <w:rPr>
          <w:rFonts w:ascii="Times New Roman" w:eastAsia="Times New Roman" w:hAnsi="Times New Roman"/>
          <w:sz w:val="28"/>
        </w:rPr>
        <w:lastRenderedPageBreak/>
        <w:t>другой аудитории, то организатор выводит участника в коридор и передает его организатору вне аудитории. Организатор вне аудитории сопровождает участника в аудиторию проведения химического эксперимента.</w:t>
      </w:r>
    </w:p>
    <w:p w:rsidR="006C138A" w:rsidRDefault="006C138A" w:rsidP="006C138A">
      <w:pPr>
        <w:spacing w:line="15" w:lineRule="exact"/>
        <w:rPr>
          <w:rFonts w:ascii="Times New Roman" w:eastAsia="Times New Roman" w:hAnsi="Times New Roman"/>
        </w:rPr>
      </w:pPr>
    </w:p>
    <w:p w:rsidR="006C138A" w:rsidRDefault="00BA3FBF" w:rsidP="001401BB">
      <w:pPr>
        <w:tabs>
          <w:tab w:val="left" w:pos="1099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1401BB">
        <w:rPr>
          <w:rFonts w:ascii="Times New Roman" w:eastAsia="Times New Roman" w:hAnsi="Times New Roman"/>
          <w:sz w:val="28"/>
        </w:rPr>
        <w:t xml:space="preserve">5.8. К </w:t>
      </w:r>
      <w:r w:rsidR="006C138A">
        <w:rPr>
          <w:rFonts w:ascii="Times New Roman" w:eastAsia="Times New Roman" w:hAnsi="Times New Roman"/>
          <w:sz w:val="28"/>
        </w:rPr>
        <w:t>выполнению задания 24 участник экзамена может приступать после выполнения задания 23. При выполнении задания 24 участник экзамена может делать записи в черновиках.</w:t>
      </w:r>
    </w:p>
    <w:p w:rsidR="006C138A" w:rsidRDefault="006C138A" w:rsidP="006C138A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6C138A" w:rsidRDefault="001401BB" w:rsidP="001401BB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5.9. </w:t>
      </w:r>
      <w:r w:rsidR="00560DF4">
        <w:rPr>
          <w:rFonts w:ascii="Times New Roman" w:eastAsia="Times New Roman" w:hAnsi="Times New Roman"/>
          <w:sz w:val="28"/>
        </w:rPr>
        <w:t>Участнику,</w:t>
      </w:r>
      <w:r>
        <w:rPr>
          <w:rFonts w:ascii="Times New Roman" w:eastAsia="Times New Roman" w:hAnsi="Times New Roman"/>
          <w:sz w:val="28"/>
        </w:rPr>
        <w:t xml:space="preserve"> </w:t>
      </w:r>
      <w:r w:rsidR="00560DF4">
        <w:rPr>
          <w:rFonts w:ascii="Times New Roman" w:eastAsia="Times New Roman" w:hAnsi="Times New Roman"/>
          <w:sz w:val="28"/>
        </w:rPr>
        <w:t>готовому приступить к выполнению экспериментального задания, с</w:t>
      </w:r>
      <w:r w:rsidR="006C138A">
        <w:rPr>
          <w:rFonts w:ascii="Times New Roman" w:eastAsia="Times New Roman" w:hAnsi="Times New Roman"/>
          <w:sz w:val="28"/>
        </w:rPr>
        <w:t xml:space="preserve">пециалист по проведению инструктажа и обеспечению лабораторных работ/эксперт </w:t>
      </w:r>
      <w:r w:rsidR="00560DF4">
        <w:rPr>
          <w:rFonts w:ascii="Times New Roman" w:eastAsia="Times New Roman" w:hAnsi="Times New Roman"/>
          <w:sz w:val="28"/>
        </w:rPr>
        <w:t xml:space="preserve">выдает лоток с </w:t>
      </w:r>
      <w:proofErr w:type="gramStart"/>
      <w:r w:rsidR="00560DF4">
        <w:rPr>
          <w:rFonts w:ascii="Times New Roman" w:eastAsia="Times New Roman" w:hAnsi="Times New Roman"/>
          <w:sz w:val="28"/>
        </w:rPr>
        <w:t>комплектом  оборудования</w:t>
      </w:r>
      <w:proofErr w:type="gramEnd"/>
      <w:r w:rsidR="00560DF4">
        <w:rPr>
          <w:rFonts w:ascii="Times New Roman" w:eastAsia="Times New Roman" w:hAnsi="Times New Roman"/>
          <w:sz w:val="28"/>
        </w:rPr>
        <w:t xml:space="preserve"> в соответствии с </w:t>
      </w:r>
      <w:r>
        <w:rPr>
          <w:rFonts w:ascii="Times New Roman" w:eastAsia="Times New Roman" w:hAnsi="Times New Roman"/>
          <w:sz w:val="28"/>
        </w:rPr>
        <w:t xml:space="preserve">его </w:t>
      </w:r>
      <w:r w:rsidR="00560DF4">
        <w:rPr>
          <w:rFonts w:ascii="Times New Roman" w:eastAsia="Times New Roman" w:hAnsi="Times New Roman"/>
          <w:sz w:val="28"/>
        </w:rPr>
        <w:t>номером варианта КИМ</w:t>
      </w:r>
      <w:r>
        <w:rPr>
          <w:rFonts w:ascii="Times New Roman" w:eastAsia="Times New Roman" w:hAnsi="Times New Roman"/>
          <w:sz w:val="28"/>
        </w:rPr>
        <w:t xml:space="preserve"> и его </w:t>
      </w:r>
      <w:r w:rsidR="00560DF4">
        <w:rPr>
          <w:rFonts w:ascii="Times New Roman" w:eastAsia="Times New Roman" w:hAnsi="Times New Roman"/>
          <w:sz w:val="28"/>
        </w:rPr>
        <w:t>рассадки в аудитории (специальная форма, которая выдается к комплекту КИМ и в которой указан номер КИМ, номер комплекта оборудования, место и аудитория участника (далее - специальная форма).</w:t>
      </w:r>
      <w:r w:rsidR="006C138A">
        <w:rPr>
          <w:rFonts w:ascii="Times New Roman" w:eastAsia="Times New Roman" w:hAnsi="Times New Roman"/>
          <w:sz w:val="28"/>
        </w:rPr>
        <w:t xml:space="preserve"> </w:t>
      </w:r>
    </w:p>
    <w:p w:rsidR="006C138A" w:rsidRDefault="006C138A" w:rsidP="006C138A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6C138A" w:rsidRDefault="001401BB" w:rsidP="006C138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5.10. </w:t>
      </w:r>
      <w:r w:rsidR="00560DF4">
        <w:rPr>
          <w:rFonts w:ascii="Times New Roman" w:eastAsia="Times New Roman" w:hAnsi="Times New Roman"/>
          <w:sz w:val="28"/>
        </w:rPr>
        <w:t xml:space="preserve">Перед началом выполнения химического эксперимента эксперты вносят в ведомость оценивания лабораторной работы в аудитории </w:t>
      </w:r>
      <w:r>
        <w:rPr>
          <w:rFonts w:ascii="Times New Roman" w:eastAsia="Times New Roman" w:hAnsi="Times New Roman"/>
          <w:sz w:val="28"/>
        </w:rPr>
        <w:t xml:space="preserve">из специальной формы </w:t>
      </w:r>
      <w:r w:rsidR="00560DF4">
        <w:rPr>
          <w:rFonts w:ascii="Times New Roman" w:eastAsia="Times New Roman" w:hAnsi="Times New Roman"/>
          <w:sz w:val="28"/>
        </w:rPr>
        <w:t>номер КИМ участни</w:t>
      </w:r>
      <w:r>
        <w:rPr>
          <w:rFonts w:ascii="Times New Roman" w:eastAsia="Times New Roman" w:hAnsi="Times New Roman"/>
          <w:sz w:val="28"/>
        </w:rPr>
        <w:t>ка</w:t>
      </w:r>
      <w:r w:rsidR="00560DF4">
        <w:rPr>
          <w:rFonts w:ascii="Times New Roman" w:eastAsia="Times New Roman" w:hAnsi="Times New Roman"/>
          <w:sz w:val="28"/>
        </w:rPr>
        <w:t xml:space="preserve">. </w:t>
      </w:r>
      <w:r w:rsidR="006C138A">
        <w:rPr>
          <w:rFonts w:ascii="Times New Roman" w:eastAsia="Times New Roman" w:hAnsi="Times New Roman"/>
          <w:sz w:val="28"/>
        </w:rPr>
        <w:t xml:space="preserve">Оценивание техники выполнения химического эксперимента осуществляется специалистом по химии/экспертом и экспертом (далее вместе – эксперты) одновременно непосредственно во время выполнения опыта участниками ОГЭ. Во время оценивания эксперимента эксперты </w:t>
      </w:r>
      <w:r w:rsidR="00560DF4">
        <w:rPr>
          <w:rFonts w:ascii="Times New Roman" w:eastAsia="Times New Roman" w:hAnsi="Times New Roman"/>
          <w:sz w:val="28"/>
        </w:rPr>
        <w:t>вносят соответствующие баллы за выполнение эксперимент</w:t>
      </w:r>
      <w:r>
        <w:rPr>
          <w:rFonts w:ascii="Times New Roman" w:eastAsia="Times New Roman" w:hAnsi="Times New Roman"/>
          <w:sz w:val="28"/>
        </w:rPr>
        <w:t>а</w:t>
      </w:r>
      <w:r w:rsidR="00560DF4">
        <w:rPr>
          <w:rFonts w:ascii="Times New Roman" w:eastAsia="Times New Roman" w:hAnsi="Times New Roman"/>
          <w:sz w:val="28"/>
        </w:rPr>
        <w:t xml:space="preserve"> в ведомость оценивания лабораторной работы в аудитории. </w:t>
      </w:r>
    </w:p>
    <w:p w:rsidR="006C138A" w:rsidRDefault="006C138A" w:rsidP="006C138A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A928CC" w:rsidRDefault="001401BB" w:rsidP="00A928CC">
      <w:pPr>
        <w:spacing w:line="24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5.11. </w:t>
      </w:r>
      <w:r w:rsidR="006C138A" w:rsidRPr="002454F9">
        <w:rPr>
          <w:rFonts w:ascii="Times New Roman" w:eastAsia="Times New Roman" w:hAnsi="Times New Roman"/>
          <w:sz w:val="28"/>
          <w:szCs w:val="28"/>
        </w:rPr>
        <w:t>В случае нарушения участником ГИА-9 правил техники безопасности эксперты прекращают выполнение химического эксперимента участником ОГЭ и вписывают значение «0» в соответствующе</w:t>
      </w:r>
      <w:r w:rsidR="0024410B">
        <w:rPr>
          <w:rFonts w:ascii="Times New Roman" w:eastAsia="Times New Roman" w:hAnsi="Times New Roman"/>
          <w:sz w:val="28"/>
          <w:szCs w:val="28"/>
        </w:rPr>
        <w:t>е</w:t>
      </w:r>
      <w:r w:rsidR="006C138A" w:rsidRPr="002454F9">
        <w:rPr>
          <w:rFonts w:ascii="Times New Roman" w:eastAsia="Times New Roman" w:hAnsi="Times New Roman"/>
          <w:sz w:val="28"/>
          <w:szCs w:val="28"/>
        </w:rPr>
        <w:t xml:space="preserve"> пол</w:t>
      </w:r>
      <w:r w:rsidR="0024410B">
        <w:rPr>
          <w:rFonts w:ascii="Times New Roman" w:eastAsia="Times New Roman" w:hAnsi="Times New Roman"/>
          <w:sz w:val="28"/>
          <w:szCs w:val="28"/>
        </w:rPr>
        <w:t>е</w:t>
      </w:r>
      <w:r w:rsidR="006C138A" w:rsidRPr="002454F9">
        <w:rPr>
          <w:rFonts w:ascii="Times New Roman" w:eastAsia="Times New Roman" w:hAnsi="Times New Roman"/>
          <w:sz w:val="28"/>
          <w:szCs w:val="28"/>
        </w:rPr>
        <w:t xml:space="preserve"> </w:t>
      </w:r>
      <w:r w:rsidR="00560DF4">
        <w:rPr>
          <w:rFonts w:ascii="Times New Roman" w:eastAsia="Times New Roman" w:hAnsi="Times New Roman"/>
          <w:sz w:val="28"/>
          <w:szCs w:val="28"/>
        </w:rPr>
        <w:t>ведомости.</w:t>
      </w:r>
    </w:p>
    <w:p w:rsidR="006C138A" w:rsidRDefault="006C138A" w:rsidP="006C138A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266B63" w:rsidRDefault="001401BB" w:rsidP="006C138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5.12. После окончания экзамена эксперты должны </w:t>
      </w:r>
      <w:proofErr w:type="gramStart"/>
      <w:r>
        <w:rPr>
          <w:rFonts w:ascii="Times New Roman" w:eastAsia="Times New Roman" w:hAnsi="Times New Roman"/>
          <w:sz w:val="28"/>
        </w:rPr>
        <w:t>перенести  в</w:t>
      </w:r>
      <w:proofErr w:type="gramEnd"/>
      <w:r>
        <w:rPr>
          <w:rFonts w:ascii="Times New Roman" w:eastAsia="Times New Roman" w:hAnsi="Times New Roman"/>
          <w:sz w:val="28"/>
        </w:rPr>
        <w:t xml:space="preserve"> ведомость оценивания л</w:t>
      </w:r>
      <w:r w:rsidR="00266B63">
        <w:rPr>
          <w:rFonts w:ascii="Times New Roman" w:eastAsia="Times New Roman" w:hAnsi="Times New Roman"/>
          <w:sz w:val="28"/>
        </w:rPr>
        <w:t xml:space="preserve">абораторной работы в аудитории </w:t>
      </w:r>
      <w:r>
        <w:rPr>
          <w:rFonts w:ascii="Times New Roman" w:eastAsia="Times New Roman" w:hAnsi="Times New Roman"/>
          <w:sz w:val="28"/>
        </w:rPr>
        <w:t>номера КИМ участников, не выполнявших химический эксперимент, вписать символ «Х» соответствующем поле ведомости.</w:t>
      </w:r>
      <w:r w:rsidR="00266B63" w:rsidRPr="0026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38A" w:rsidRDefault="00266B63" w:rsidP="006C138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 как экзамен во всех аудиториях завершится</w:t>
      </w: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результатах оценивания выполнения участниками экзамена задания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 экспертами в бланки ответов №1 участников в присутствии организаторов в аудитории, а также в присутствии члена ГЭК или руководителя ППЭ.</w:t>
      </w:r>
    </w:p>
    <w:p w:rsidR="001F5D62" w:rsidRDefault="001F5D62" w:rsidP="00DE270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5D62" w:rsidRDefault="001F5D62" w:rsidP="00DE270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5D62" w:rsidRDefault="001F5D62" w:rsidP="00DE270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4A4" w:rsidRDefault="009D14A4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410B" w:rsidRDefault="0024410B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24410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D62" w:rsidRDefault="001F5D62" w:rsidP="00DE270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709" w:rsidRPr="00420ABB" w:rsidRDefault="00DE2709" w:rsidP="00DE270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0ABB" w:rsidRPr="00420A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ABB" w:rsidRDefault="00E6563A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09"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ABB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proofErr w:type="gramEnd"/>
      <w:r w:rsidR="00420ABB" w:rsidRPr="00420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ABB" w:rsidRPr="00420ABB">
        <w:rPr>
          <w:rFonts w:ascii="Times New Roman" w:eastAsia="Times New Roman" w:hAnsi="Times New Roman" w:cs="Times New Roman"/>
          <w:sz w:val="24"/>
          <w:szCs w:val="24"/>
        </w:rPr>
        <w:t>проведения основного государственного экзамена</w:t>
      </w:r>
    </w:p>
    <w:p w:rsidR="00DE2709" w:rsidRPr="00727FE7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химии в Брянской области в 202</w:t>
      </w:r>
      <w:r w:rsidR="000977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E2709" w:rsidRDefault="00E6563A" w:rsidP="00E6563A">
      <w:pPr>
        <w:spacing w:after="82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gramEnd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27.04.2023 №700</w:t>
      </w:r>
    </w:p>
    <w:p w:rsidR="00DE2709" w:rsidRDefault="00DE2709" w:rsidP="00DE2709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</w:p>
    <w:p w:rsidR="00DE2709" w:rsidRPr="00727FE7" w:rsidRDefault="00DE2709" w:rsidP="00DE2709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</w:p>
    <w:p w:rsidR="00DE2709" w:rsidRDefault="00DE2709" w:rsidP="00DE270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E2709" w:rsidRDefault="00DE2709" w:rsidP="00DE2709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 w:rsidR="000977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0977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о</w:t>
      </w:r>
      <w:r w:rsidR="000977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="000977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о</w:t>
      </w:r>
      <w:r w:rsidR="000977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ИА-9),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излож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DE2709" w:rsidRDefault="00DE2709" w:rsidP="00DE2709">
      <w:pPr>
        <w:widowControl w:val="0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3926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ИА-9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tabs>
          <w:tab w:val="left" w:pos="1517"/>
          <w:tab w:val="left" w:pos="3244"/>
          <w:tab w:val="left" w:pos="3547"/>
          <w:tab w:val="left" w:pos="4140"/>
          <w:tab w:val="left" w:pos="4780"/>
          <w:tab w:val="left" w:pos="5895"/>
          <w:tab w:val="left" w:pos="7962"/>
          <w:tab w:val="left" w:pos="8968"/>
        </w:tabs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5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ПЭ,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gramEnd"/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(аудитории)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(соответствующие)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D62" w:rsidRDefault="00DE2709" w:rsidP="001F5D62">
      <w:pPr>
        <w:widowControl w:val="0"/>
        <w:tabs>
          <w:tab w:val="left" w:pos="1643"/>
          <w:tab w:val="left" w:pos="2201"/>
          <w:tab w:val="left" w:pos="2833"/>
          <w:tab w:val="left" w:pos="3808"/>
          <w:tab w:val="left" w:pos="4459"/>
          <w:tab w:val="left" w:pos="5248"/>
          <w:tab w:val="left" w:pos="5711"/>
          <w:tab w:val="left" w:pos="6185"/>
          <w:tab w:val="left" w:pos="6819"/>
          <w:tab w:val="left" w:pos="7114"/>
          <w:tab w:val="left" w:pos="7534"/>
          <w:tab w:val="left" w:pos="8078"/>
          <w:tab w:val="left" w:pos="8894"/>
        </w:tabs>
        <w:spacing w:before="1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proofErr w:type="spellEnd"/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х»,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F5D62" w:rsidRDefault="00DE2709" w:rsidP="001F5D62">
      <w:pPr>
        <w:widowControl w:val="0"/>
        <w:tabs>
          <w:tab w:val="left" w:pos="1643"/>
          <w:tab w:val="left" w:pos="2201"/>
          <w:tab w:val="left" w:pos="2833"/>
          <w:tab w:val="left" w:pos="3808"/>
          <w:tab w:val="left" w:pos="4459"/>
          <w:tab w:val="left" w:pos="5248"/>
          <w:tab w:val="left" w:pos="5711"/>
          <w:tab w:val="left" w:pos="6185"/>
          <w:tab w:val="left" w:pos="6819"/>
          <w:tab w:val="left" w:pos="7114"/>
          <w:tab w:val="left" w:pos="7534"/>
          <w:tab w:val="left" w:pos="8078"/>
          <w:tab w:val="left" w:pos="8894"/>
        </w:tabs>
        <w:spacing w:before="1" w:line="239" w:lineRule="auto"/>
        <w:ind w:right="-6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F5D62" w:rsidRDefault="00DE2709" w:rsidP="001F5D62">
      <w:pPr>
        <w:widowControl w:val="0"/>
        <w:tabs>
          <w:tab w:val="left" w:pos="1643"/>
          <w:tab w:val="left" w:pos="2201"/>
          <w:tab w:val="left" w:pos="2833"/>
          <w:tab w:val="left" w:pos="3808"/>
          <w:tab w:val="left" w:pos="4459"/>
          <w:tab w:val="left" w:pos="5248"/>
          <w:tab w:val="left" w:pos="5711"/>
          <w:tab w:val="left" w:pos="6185"/>
          <w:tab w:val="left" w:pos="6819"/>
          <w:tab w:val="left" w:pos="7114"/>
          <w:tab w:val="left" w:pos="7534"/>
          <w:tab w:val="left" w:pos="8078"/>
          <w:tab w:val="left" w:pos="8894"/>
        </w:tabs>
        <w:spacing w:before="1" w:line="239" w:lineRule="auto"/>
        <w:ind w:right="-6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F5D62" w:rsidRDefault="00DE2709" w:rsidP="001F5D62">
      <w:pPr>
        <w:widowControl w:val="0"/>
        <w:tabs>
          <w:tab w:val="left" w:pos="1643"/>
          <w:tab w:val="left" w:pos="2201"/>
          <w:tab w:val="left" w:pos="2833"/>
          <w:tab w:val="left" w:pos="3808"/>
          <w:tab w:val="left" w:pos="4459"/>
          <w:tab w:val="left" w:pos="5248"/>
          <w:tab w:val="left" w:pos="5711"/>
          <w:tab w:val="left" w:pos="6185"/>
          <w:tab w:val="left" w:pos="6819"/>
          <w:tab w:val="left" w:pos="7114"/>
          <w:tab w:val="left" w:pos="7534"/>
          <w:tab w:val="left" w:pos="8078"/>
          <w:tab w:val="left" w:pos="8880"/>
        </w:tabs>
        <w:spacing w:before="1" w:line="239" w:lineRule="auto"/>
        <w:ind w:right="-6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E2709" w:rsidRPr="001F5D62" w:rsidRDefault="00DE2709" w:rsidP="001F5D62">
      <w:pPr>
        <w:widowControl w:val="0"/>
        <w:tabs>
          <w:tab w:val="left" w:pos="1643"/>
          <w:tab w:val="left" w:pos="2201"/>
          <w:tab w:val="left" w:pos="2833"/>
          <w:tab w:val="left" w:pos="3808"/>
          <w:tab w:val="left" w:pos="4459"/>
          <w:tab w:val="left" w:pos="5248"/>
          <w:tab w:val="left" w:pos="5711"/>
          <w:tab w:val="left" w:pos="6185"/>
          <w:tab w:val="left" w:pos="6819"/>
          <w:tab w:val="left" w:pos="7114"/>
          <w:tab w:val="left" w:pos="7534"/>
          <w:tab w:val="left" w:pos="8078"/>
          <w:tab w:val="left" w:pos="8880"/>
        </w:tabs>
        <w:spacing w:before="1" w:line="239" w:lineRule="auto"/>
        <w:ind w:right="-6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before="3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ОО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ПЭ.</w:t>
      </w:r>
    </w:p>
    <w:p w:rsidR="00DE2709" w:rsidRDefault="00DE2709" w:rsidP="00DE2709">
      <w:pPr>
        <w:widowControl w:val="0"/>
        <w:spacing w:line="239" w:lineRule="auto"/>
        <w:ind w:left="-65" w:right="8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66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муниципальные органы управления об</w:t>
      </w:r>
      <w:r w:rsidR="001F5D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разования (далее – МОУО), </w:t>
      </w:r>
      <w:r w:rsidR="00666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1F5D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E2709" w:rsidRDefault="00DE2709" w:rsidP="00DE2709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5D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255CB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ктивов.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255C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различаться.</w:t>
      </w:r>
    </w:p>
    <w:p w:rsidR="00DE2709" w:rsidRDefault="00DE2709" w:rsidP="00DE2709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ГИА-9.</w:t>
      </w:r>
    </w:p>
    <w:p w:rsidR="00DE2709" w:rsidRDefault="00DE2709" w:rsidP="00DE2709">
      <w:pPr>
        <w:widowControl w:val="0"/>
        <w:tabs>
          <w:tab w:val="left" w:pos="1429"/>
        </w:tabs>
        <w:spacing w:line="237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55CBF" w:rsidRDefault="00255CBF" w:rsidP="00255CBF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CBF" w:rsidRDefault="00255CBF" w:rsidP="00255CBF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руководителю ППЭ:</w:t>
      </w:r>
    </w:p>
    <w:p w:rsidR="00255CBF" w:rsidRDefault="00255CBF" w:rsidP="00255CBF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E270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 w:rsidR="00DE270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E270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 w:rsidR="00DE270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мии,</w:t>
      </w:r>
      <w:r w:rsidR="00DE270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E270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E27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 w:rsidR="00DE27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E270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="00DE270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 w:rsidR="00DE270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Э,</w:t>
      </w:r>
      <w:r w:rsidR="00DE270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E270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="00DE270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270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E270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E27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5CBF" w:rsidRDefault="00255CBF" w:rsidP="00255CBF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не позднее 8-30 провести инструктаж по процедуре провед</w:t>
      </w:r>
      <w:r w:rsidR="000A1D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 экзамена по химии для работников ППЭ</w:t>
      </w:r>
      <w:r w:rsidR="000A1D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, выдать ответственному организатору вне аудитории </w:t>
      </w:r>
      <w:proofErr w:type="gramStart"/>
      <w:r w:rsidR="000A1D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списки  участников</w:t>
      </w:r>
      <w:proofErr w:type="gramEnd"/>
      <w:r w:rsidR="000A1D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экзамена, распределенных в данный ППЭ;</w:t>
      </w:r>
    </w:p>
    <w:p w:rsidR="000A1D9E" w:rsidRDefault="000A1D9E" w:rsidP="00255CBF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ППЭ;</w:t>
      </w:r>
    </w:p>
    <w:p w:rsidR="000A1D9E" w:rsidRDefault="000A1D9E" w:rsidP="00255CBF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выдать ответственным организаторам в аудитории списки участников экзамена в аудиториях ППЭ, протоколы проведения экзамена в аудитории, инструкцию для участников экзамена, зачитываемую организатором в аудитории перед началом экзамена;</w:t>
      </w:r>
    </w:p>
    <w:p w:rsidR="000A1D9E" w:rsidRDefault="00031458" w:rsidP="00255CBF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выдать экспертам В</w:t>
      </w:r>
      <w:r w:rsidR="000A1D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едомость оценивания лабораторной работы в аудитории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(далее - ведомость)</w:t>
      </w:r>
      <w:r w:rsidR="000A1D9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а также халаты;</w:t>
      </w:r>
    </w:p>
    <w:p w:rsidR="000A1D9E" w:rsidRDefault="000A1D9E" w:rsidP="00255CBF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выдать медицинскому работнику инструкцию, определяющую порядок его работы во время проведения ОГЭ по химии в ППЭ, журнал учета участников экзамена, обратившихся к медицинскому работнику.</w:t>
      </w:r>
    </w:p>
    <w:p w:rsidR="00DE2709" w:rsidRDefault="00DE2709" w:rsidP="00DE2709">
      <w:pPr>
        <w:widowControl w:val="0"/>
        <w:spacing w:line="25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09:50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ОГЭ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255C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D9E" w:rsidRPr="00103D04" w:rsidRDefault="00DE2709" w:rsidP="000A1D9E">
      <w:pPr>
        <w:widowControl w:val="0"/>
        <w:tabs>
          <w:tab w:val="left" w:pos="6693"/>
        </w:tabs>
        <w:spacing w:before="5" w:line="258" w:lineRule="auto"/>
        <w:ind w:right="-1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авших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тник</w:t>
      </w:r>
      <w:r w:rsidRPr="00103D04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оят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акамлива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proofErr w:type="spellEnd"/>
      <w:r w:rsidRPr="00103D04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255CBF"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трукци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103D04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103D0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хник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103D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103D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нии</w:t>
      </w:r>
      <w:r w:rsidRPr="00103D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</w:t>
      </w:r>
      <w:r w:rsidRPr="00103D0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03D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103D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03D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боч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pacing w:val="4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03D0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конч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Pr="00103D0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103D0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ГЭ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трукци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103D0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</w:t>
      </w:r>
      <w:r w:rsidRPr="00103D0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/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103D0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одойти</w:t>
      </w:r>
      <w:r w:rsidRPr="00103D0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тнику</w:t>
      </w:r>
      <w:r w:rsidR="00255CBF"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ОГЭ</w:t>
      </w:r>
      <w:r w:rsidRPr="00103D0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D0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Pr="00103D0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103D0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нии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торным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вани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тива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</w:t>
      </w:r>
    </w:p>
    <w:p w:rsidR="000A1D9E" w:rsidRPr="000A1D9E" w:rsidRDefault="000A1D9E" w:rsidP="000A1D9E">
      <w:pPr>
        <w:widowControl w:val="0"/>
        <w:tabs>
          <w:tab w:val="left" w:pos="6693"/>
        </w:tabs>
        <w:spacing w:before="5" w:line="258" w:lineRule="auto"/>
        <w:ind w:right="-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 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E2709" w:rsidRDefault="00DE2709" w:rsidP="000A1D9E">
      <w:pPr>
        <w:widowControl w:val="0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ГИА-9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«0»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66B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66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458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ведомости.</w:t>
      </w:r>
    </w:p>
    <w:p w:rsidR="00266B63" w:rsidRDefault="00266B63" w:rsidP="00266B63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 окончания экзамена эксперты должны перенести в ведомость оценивания лабораторной работы в </w:t>
      </w:r>
      <w:proofErr w:type="gramStart"/>
      <w:r>
        <w:rPr>
          <w:rFonts w:ascii="Times New Roman" w:eastAsia="Times New Roman" w:hAnsi="Times New Roman"/>
          <w:sz w:val="28"/>
        </w:rPr>
        <w:t>аудитории  номера</w:t>
      </w:r>
      <w:proofErr w:type="gramEnd"/>
      <w:r>
        <w:rPr>
          <w:rFonts w:ascii="Times New Roman" w:eastAsia="Times New Roman" w:hAnsi="Times New Roman"/>
          <w:sz w:val="28"/>
        </w:rPr>
        <w:t xml:space="preserve"> КИМ участников, не выполнявших химический эксперимент, вписать символ «Х» соответствующем поле ведомости.</w:t>
      </w:r>
      <w:r w:rsidRPr="0026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экзамена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 аудиториях</w:t>
      </w:r>
      <w:proofErr w:type="gramEnd"/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результатах оценивания выполнения участниками экзамена задания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переносится </w:t>
      </w:r>
      <w:r w:rsidR="005C55D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 по химии/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экспертами</w:t>
      </w:r>
      <w:r w:rsidR="005C5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экспертами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бланки ответов №1 участников в присутствии организаторов в аудитории, а также в присутствии члена ГЭК или руководителя ППЭ</w:t>
      </w:r>
      <w:r w:rsidR="005C5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5789" w:rsidRDefault="00DE2709" w:rsidP="0063578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3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357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16C43" w:rsidRDefault="00816C43" w:rsidP="0009775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816C43" w:rsidRDefault="00816C43" w:rsidP="00635789">
      <w:pPr>
        <w:widowControl w:val="0"/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63A" w:rsidRDefault="00E6563A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B" w:rsidRP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420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>проведения основного государственного экзамена</w:t>
      </w:r>
    </w:p>
    <w:p w:rsidR="00420ABB" w:rsidRPr="00727FE7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химии в Брянской области в 202</w:t>
      </w:r>
      <w:r w:rsidR="000977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E2709" w:rsidRDefault="00E6563A" w:rsidP="00E6563A">
      <w:pPr>
        <w:widowControl w:val="0"/>
        <w:tabs>
          <w:tab w:val="left" w:pos="1417"/>
        </w:tabs>
        <w:spacing w:line="237" w:lineRule="auto"/>
        <w:ind w:right="-67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gramStart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gramEnd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27.04.2023 №700</w:t>
      </w:r>
    </w:p>
    <w:p w:rsidR="00DE2709" w:rsidRDefault="00DE2709" w:rsidP="00DE2709">
      <w:pPr>
        <w:widowControl w:val="0"/>
        <w:tabs>
          <w:tab w:val="left" w:pos="1417"/>
        </w:tabs>
        <w:spacing w:line="237" w:lineRule="auto"/>
        <w:ind w:right="-67"/>
        <w:jc w:val="center"/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</w:p>
    <w:p w:rsidR="00DE2709" w:rsidRDefault="00DE2709" w:rsidP="00DE2709">
      <w:pPr>
        <w:widowControl w:val="0"/>
        <w:tabs>
          <w:tab w:val="left" w:pos="1417"/>
        </w:tabs>
        <w:spacing w:line="237" w:lineRule="auto"/>
        <w:ind w:right="-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уктажа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E2709" w:rsidRDefault="00DE2709" w:rsidP="00DE270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E2709" w:rsidRDefault="00DE2709" w:rsidP="00DE2709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</w:t>
      </w:r>
      <w:r w:rsidR="00097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E2709" w:rsidRDefault="00DE2709" w:rsidP="00DE2709">
      <w:pPr>
        <w:widowControl w:val="0"/>
        <w:spacing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</w:p>
    <w:p w:rsidR="00DE2709" w:rsidRDefault="00DE2709" w:rsidP="00DE2709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-9</w:t>
      </w:r>
      <w:r w:rsidR="006A2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E2709" w:rsidRDefault="00DE2709" w:rsidP="00DE2709">
      <w:pPr>
        <w:widowControl w:val="0"/>
        <w:spacing w:line="239" w:lineRule="auto"/>
        <w:ind w:left="1069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spacing w:line="239" w:lineRule="auto"/>
        <w:ind w:left="1069" w:right="22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spacing w:line="239" w:lineRule="auto"/>
        <w:ind w:left="1069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left="1429" w:right="-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˗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размещение реактивов и оборудования в аудитории.</w:t>
      </w:r>
    </w:p>
    <w:p w:rsidR="00DE2709" w:rsidRDefault="00DE2709" w:rsidP="00DE2709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DE2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чем за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даты проведения экзамена специалист о химии/эксперт должен приготовить минимальный набор оборудования, необходимый для формирования комплектов реактивов в ППЭ, используемых при проведении химического эксперимента, в соответствии со спецификацией КИМ при проведении ОГЭ по химии в 202</w:t>
      </w:r>
      <w:r w:rsidR="00B521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размещенной на официальном сайте Федерального института педагогических измерений (f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.ru).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DE2709" w:rsidRDefault="00DE2709" w:rsidP="00DE2709">
      <w:pPr>
        <w:widowControl w:val="0"/>
        <w:tabs>
          <w:tab w:val="left" w:pos="3221"/>
          <w:tab w:val="left" w:pos="5178"/>
          <w:tab w:val="left" w:pos="6309"/>
          <w:tab w:val="left" w:pos="8880"/>
        </w:tabs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DE2709" w:rsidRDefault="00DE2709" w:rsidP="00DE2709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ОГЭ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21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мии.</w:t>
      </w:r>
    </w:p>
    <w:p w:rsidR="00DE2709" w:rsidRDefault="00DE2709" w:rsidP="00DE2709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ктивов.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комплекты.</w:t>
      </w:r>
    </w:p>
    <w:p w:rsidR="00DE2709" w:rsidRDefault="00DE2709" w:rsidP="00DE2709">
      <w:pPr>
        <w:widowControl w:val="0"/>
        <w:tabs>
          <w:tab w:val="left" w:pos="2433"/>
          <w:tab w:val="left" w:pos="3022"/>
          <w:tab w:val="left" w:pos="5087"/>
          <w:tab w:val="left" w:pos="6622"/>
          <w:tab w:val="left" w:pos="7049"/>
          <w:tab w:val="left" w:pos="9157"/>
          <w:tab w:val="left" w:pos="10047"/>
        </w:tabs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61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6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E2709" w:rsidRDefault="00DE2709" w:rsidP="00DE2709">
      <w:pPr>
        <w:widowControl w:val="0"/>
        <w:ind w:left="853" w:right="-19" w:hanging="28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spacing w:line="239" w:lineRule="auto"/>
        <w:ind w:left="853" w:right="-18" w:hanging="28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16126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DE2709" w:rsidRDefault="00DE2709" w:rsidP="00DE2709">
      <w:pPr>
        <w:spacing w:after="8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709" w:rsidRDefault="00DE2709" w:rsidP="00DE2709">
      <w:pPr>
        <w:widowControl w:val="0"/>
        <w:tabs>
          <w:tab w:val="left" w:pos="1429"/>
        </w:tabs>
        <w:spacing w:line="236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E2709" w:rsidRDefault="00DE2709" w:rsidP="00DE2709">
      <w:pPr>
        <w:widowControl w:val="0"/>
        <w:spacing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E2709" w:rsidRDefault="00DE2709" w:rsidP="00DE2709">
      <w:pPr>
        <w:widowControl w:val="0"/>
        <w:spacing w:line="239" w:lineRule="auto"/>
        <w:ind w:left="1134" w:right="-67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08:00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ind w:left="1134" w:right="-64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:15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="001612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получить ведомость оценивания лабораторной работы в аудитории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CF0A73">
      <w:pPr>
        <w:widowControl w:val="0"/>
        <w:tabs>
          <w:tab w:val="left" w:pos="1134"/>
        </w:tabs>
        <w:spacing w:line="238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6C3" w:rsidRDefault="006A26C3" w:rsidP="006A26C3">
      <w:pPr>
        <w:widowControl w:val="0"/>
        <w:spacing w:line="25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09:50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ОГЭ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D62" w:rsidRDefault="006A26C3" w:rsidP="001F5D62">
      <w:pPr>
        <w:widowControl w:val="0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5D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6A26C3" w:rsidRPr="00103D04" w:rsidRDefault="006A26C3" w:rsidP="001F5D62">
      <w:pPr>
        <w:widowControl w:val="0"/>
        <w:ind w:right="-1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авших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тник</w:t>
      </w:r>
      <w:r w:rsidR="0081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оят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81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амлива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proofErr w:type="spellEnd"/>
      <w:r w:rsidR="001F5D62"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1F5D62"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трукц</w:t>
      </w:r>
      <w:r w:rsidR="001F5D62"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1F5D62"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1F5D62"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103D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103D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нии</w:t>
      </w:r>
      <w:r w:rsidRPr="00103D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</w:t>
      </w:r>
      <w:r w:rsidRPr="00103D0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03D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103D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03D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боч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pacing w:val="4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03D0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конч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Pr="00103D0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103D0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ГЭ</w:t>
      </w:r>
      <w:r w:rsidRPr="00103D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трукци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103D0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ци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</w:t>
      </w:r>
      <w:r w:rsidRPr="00103D0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х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/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обходи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мо</w:t>
      </w:r>
      <w:r w:rsidRPr="00103D0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одойти</w:t>
      </w:r>
      <w:r w:rsidRPr="00103D0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тнику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ОГЭ</w:t>
      </w:r>
      <w:r w:rsidRPr="00103D0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ать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D0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  <w:r w:rsidRPr="00103D0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103D0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нии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103D0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торным</w:t>
      </w:r>
      <w:r w:rsidRPr="00103D0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03D0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до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вани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03D0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03D0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тива</w:t>
      </w:r>
      <w:r w:rsidRPr="00103D0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</w:t>
      </w:r>
      <w:r w:rsidRPr="00103D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</w:t>
      </w:r>
    </w:p>
    <w:p w:rsidR="00816C43" w:rsidRDefault="00816C43" w:rsidP="00816C43">
      <w:pPr>
        <w:widowControl w:val="0"/>
        <w:spacing w:before="1" w:line="25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комплекту КИМ прилагается специальная форма в которой указан номер КИМ, номер комплекта оборудования (заполнены автоматическ</w:t>
      </w:r>
      <w:r w:rsidR="00391D2E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вписан вручную номер места в аудитории. После их заполнения участниками экзамена специалист по химии собирает и приступает к </w:t>
      </w:r>
      <w:r w:rsidR="00391D2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комплектов для каждого </w:t>
      </w:r>
      <w:r w:rsidRPr="00391D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экзамена.</w:t>
      </w:r>
    </w:p>
    <w:p w:rsidR="00DE2709" w:rsidRDefault="00DE2709" w:rsidP="00391D2E">
      <w:pPr>
        <w:widowControl w:val="0"/>
        <w:spacing w:before="1" w:line="25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1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(химической лаборатории)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 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E2709" w:rsidRDefault="00DE2709" w:rsidP="00DE2709">
      <w:pPr>
        <w:widowControl w:val="0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рновик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E2709" w:rsidRDefault="00DE2709" w:rsidP="00DE270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40A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40A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D40A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чу л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40A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0A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40A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0A2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0A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40A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участнику, готовому приступить к выполнению лабораторной работы,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 формой, прилагаемой к 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0A23" w:rsidRDefault="00D40A23" w:rsidP="00D40A23">
      <w:pPr>
        <w:widowControl w:val="0"/>
        <w:spacing w:line="239" w:lineRule="auto"/>
        <w:ind w:left="-75" w:right="8" w:firstLine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выполнения химического эксперимента специалист по химии/эксперт вносит в ведомость оценивания лабораторной работы в аудитории (форма – ППЭ-04-02-Х) номер КИМ участника. </w:t>
      </w:r>
    </w:p>
    <w:p w:rsidR="006A26C3" w:rsidRDefault="00DE2709" w:rsidP="006A26C3">
      <w:pPr>
        <w:widowControl w:val="0"/>
        <w:spacing w:line="239" w:lineRule="auto"/>
        <w:ind w:left="-75" w:right="8" w:firstLine="783"/>
        <w:jc w:val="both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рты)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</w:p>
    <w:p w:rsidR="00DE2709" w:rsidRDefault="00DE2709" w:rsidP="006A26C3">
      <w:pPr>
        <w:widowControl w:val="0"/>
        <w:spacing w:line="239" w:lineRule="auto"/>
        <w:ind w:left="-75" w:right="8" w:firstLine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6A26C3" w:rsidRP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 в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едомость оценивания лабораторной работы в аудитории (форма – ППЭ-04-02-Х)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критериями оценивания.</w:t>
      </w:r>
    </w:p>
    <w:p w:rsidR="005C55DF" w:rsidRDefault="00DE2709" w:rsidP="005C55D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ГИА-9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«0»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40A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A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едомости оценивания лабораторной работы в аудитории (форма – ППЭ-04-02-Х).</w:t>
      </w:r>
      <w:r w:rsidR="005C55DF" w:rsidRPr="005C55DF">
        <w:rPr>
          <w:rFonts w:ascii="Times New Roman" w:eastAsia="Times New Roman" w:hAnsi="Times New Roman"/>
          <w:sz w:val="28"/>
        </w:rPr>
        <w:t xml:space="preserve"> </w:t>
      </w:r>
    </w:p>
    <w:p w:rsidR="005C55DF" w:rsidRDefault="005C55DF" w:rsidP="005C55DF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После окончания экзамена специалист по химии/эксперт должен перенести в ведомость оценивания лабораторной работы в аудитории номера КИМ участников, не выполнявших химический эксперимент, вписать символ «Х» в соответствующем поле ведомости.</w:t>
      </w:r>
      <w:r w:rsidRPr="0026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55DF" w:rsidRDefault="005C55DF" w:rsidP="005C55D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</w:t>
      </w: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 аудиториях</w:t>
      </w: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результатах оценивания выполнения участниками экзамена задания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 специалистами по химии/экспертами в бланки ответов №1 участников в присутствии организаторов в аудитории, а также в присутствии члена ГЭК или руководителя ППЭ.</w:t>
      </w:r>
    </w:p>
    <w:p w:rsidR="00DE2709" w:rsidRDefault="00DE2709" w:rsidP="00DE2709">
      <w:pPr>
        <w:widowControl w:val="0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5DF" w:rsidRDefault="005C55DF" w:rsidP="00DE270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63A" w:rsidRDefault="00E6563A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B" w:rsidRP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420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>проведения основного государственного экзамена</w:t>
      </w:r>
    </w:p>
    <w:p w:rsidR="00420ABB" w:rsidRPr="00727FE7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химии в Брянской области в 202</w:t>
      </w:r>
      <w:r w:rsidR="000977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E2709" w:rsidRDefault="00E6563A" w:rsidP="00E6563A">
      <w:pPr>
        <w:widowControl w:val="0"/>
        <w:tabs>
          <w:tab w:val="left" w:pos="1417"/>
        </w:tabs>
        <w:spacing w:line="237" w:lineRule="auto"/>
        <w:ind w:right="-6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gramStart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gramEnd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27.04.2023 №700</w:t>
      </w:r>
    </w:p>
    <w:p w:rsidR="00DE2709" w:rsidRDefault="00DE2709" w:rsidP="00DE2709">
      <w:pPr>
        <w:widowControl w:val="0"/>
        <w:tabs>
          <w:tab w:val="left" w:pos="1417"/>
        </w:tabs>
        <w:spacing w:line="237" w:lineRule="auto"/>
        <w:ind w:right="-66" w:firstLine="708"/>
        <w:jc w:val="center"/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</w:p>
    <w:p w:rsidR="00DE2709" w:rsidRPr="00727FE7" w:rsidRDefault="00DE2709" w:rsidP="00DE2709">
      <w:pPr>
        <w:widowControl w:val="0"/>
        <w:tabs>
          <w:tab w:val="left" w:pos="1417"/>
        </w:tabs>
        <w:spacing w:line="237" w:lineRule="auto"/>
        <w:ind w:right="-6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ГИА-9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химии</w:t>
      </w:r>
    </w:p>
    <w:p w:rsidR="00DE2709" w:rsidRDefault="00DE2709" w:rsidP="00DE270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E2709" w:rsidRDefault="00DE2709" w:rsidP="00DE2709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</w:t>
      </w:r>
      <w:r w:rsidR="00097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E2709" w:rsidRDefault="00DE2709" w:rsidP="00DE2709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41F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ГИА-9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-9.</w:t>
      </w:r>
    </w:p>
    <w:p w:rsidR="00DE2709" w:rsidRDefault="00DE2709" w:rsidP="00DE2709">
      <w:pPr>
        <w:widowControl w:val="0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E2709" w:rsidRDefault="00DE2709" w:rsidP="00DE2709">
      <w:pPr>
        <w:widowControl w:val="0"/>
        <w:ind w:left="1134" w:right="-66" w:hanging="4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08:00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spacing w:line="239" w:lineRule="auto"/>
        <w:ind w:left="1134" w:right="-60" w:hanging="4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:15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E2709" w:rsidRDefault="00DE2709" w:rsidP="00DE2709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ППЭ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ГИА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ГИА-9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второго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DE2709" w:rsidP="00DE2709">
      <w:pPr>
        <w:widowControl w:val="0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рновик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E2709" w:rsidRDefault="00DE2709" w:rsidP="00DE2709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КИМ.</w:t>
      </w:r>
    </w:p>
    <w:p w:rsidR="00541FC1" w:rsidRDefault="00DE2709" w:rsidP="00097758">
      <w:pPr>
        <w:widowControl w:val="0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ОГЭ.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D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 Ведомость оценивания лабораторной работы в аудитории (форма – ППЭ-04-02-Х)</w:t>
      </w:r>
      <w:r w:rsidR="006A2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09" w:rsidRDefault="00541FC1" w:rsidP="00DD3BC0">
      <w:pPr>
        <w:widowControl w:val="0"/>
        <w:tabs>
          <w:tab w:val="left" w:pos="1901"/>
          <w:tab w:val="left" w:pos="3383"/>
          <w:tab w:val="left" w:pos="5041"/>
          <w:tab w:val="left" w:pos="6833"/>
          <w:tab w:val="left" w:pos="7759"/>
          <w:tab w:val="left" w:pos="935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E27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DE270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E270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 w:rsidR="00DE27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ГИА-9</w:t>
      </w:r>
      <w:r w:rsidR="00DE27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DE27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27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DE270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E270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 w:rsidR="00DE27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 w:rsidR="00DE270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 зн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E270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«0» в 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E27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E2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2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BC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</w:t>
      </w:r>
      <w:r w:rsidR="00DD3BC0" w:rsidRPr="00DD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BC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 лабораторной работы в аудитории (форма – ППЭ-04-02-Х).</w:t>
      </w:r>
    </w:p>
    <w:p w:rsidR="005C55DF" w:rsidRDefault="005C55DF" w:rsidP="005C55DF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После окончания экзамена эксперты должны перенести в ведомость оценивания лабораторной работы в </w:t>
      </w:r>
      <w:proofErr w:type="gramStart"/>
      <w:r>
        <w:rPr>
          <w:rFonts w:ascii="Times New Roman" w:eastAsia="Times New Roman" w:hAnsi="Times New Roman"/>
          <w:sz w:val="28"/>
        </w:rPr>
        <w:t>аудитории  номера</w:t>
      </w:r>
      <w:proofErr w:type="gramEnd"/>
      <w:r>
        <w:rPr>
          <w:rFonts w:ascii="Times New Roman" w:eastAsia="Times New Roman" w:hAnsi="Times New Roman"/>
          <w:sz w:val="28"/>
        </w:rPr>
        <w:t xml:space="preserve"> КИМ участников, не выполнявших химический эксперимент, вписать символ «Х» в соответствующем поле ведомости.</w:t>
      </w:r>
      <w:r w:rsidRPr="00266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55DF" w:rsidRDefault="005C55DF" w:rsidP="005C55D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завершения </w:t>
      </w: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</w:t>
      </w:r>
      <w:proofErr w:type="gramEnd"/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 аудиториях</w:t>
      </w:r>
      <w:r w:rsidRPr="00074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результатах оценивания выполнения участниками экзамена задания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 специалистами по химии/экспертами и экспертами  в бланки ответов №1 участников в присутствии организаторов в аудитории, а также в присутствии члена ГЭК или руководителя ППЭ.</w:t>
      </w: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758" w:rsidRDefault="00097758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63A" w:rsidRDefault="00E6563A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86" w:rsidRDefault="00032486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ABB" w:rsidRP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420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>проведения основного государственного экзамена</w:t>
      </w:r>
    </w:p>
    <w:p w:rsidR="00420ABB" w:rsidRPr="00727FE7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химии в Брянской области в 202</w:t>
      </w:r>
      <w:r w:rsidR="000977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1F5D62" w:rsidRDefault="00E6563A" w:rsidP="00E6563A">
      <w:pPr>
        <w:spacing w:after="82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gramEnd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27.04.2023 №700</w:t>
      </w:r>
    </w:p>
    <w:p w:rsidR="001F5D62" w:rsidRDefault="001F5D62" w:rsidP="001F5D62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</w:p>
    <w:p w:rsidR="001F5D62" w:rsidRPr="00727FE7" w:rsidRDefault="001F5D62" w:rsidP="001F5D62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организатора в аудитории</w:t>
      </w:r>
    </w:p>
    <w:p w:rsid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ОГЭ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по </w:t>
      </w:r>
      <w:r>
        <w:rPr>
          <w:rFonts w:ascii="Times New Roman" w:eastAsia="Times New Roman" w:hAnsi="Times New Roman" w:cs="Times New Roman"/>
          <w:sz w:val="26"/>
          <w:szCs w:val="26"/>
        </w:rPr>
        <w:t>химии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в состав организаторов не входят специалисты по данному учебному предмету. Специалисты по проведению инструктажа и обеспечению лабораторных работ должны пройти соответствующую подготовку. Не допускается привлекать в качестве организаторов ППЭ работников образовательных организаций, являющихся учителями обучающихся, сдающих экзамен в данном ППЭ.</w:t>
      </w:r>
    </w:p>
    <w:p w:rsidR="00CC471B" w:rsidRPr="00CC471B" w:rsidRDefault="00CC471B" w:rsidP="00CC471B">
      <w:pPr>
        <w:tabs>
          <w:tab w:val="left" w:pos="900"/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Подготовка к проведению ГИА.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i/>
          <w:sz w:val="26"/>
          <w:szCs w:val="26"/>
        </w:rPr>
        <w:t>Организатор в аудитории должен заблаговременно пройти инструктаж по порядку и процедуре проведения ГИА и ознакомиться с: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нормативными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правовыми документами, регламентирующими проведение ГИА;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инструкцией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>, определяющей порядок работы организаторов в аудитории;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правилами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заполнения листов (бланков) для записи ответов;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правилами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оформления ведомостей, протоколов и актов, заполняемых при проведении ГИА в аудиториях.</w:t>
      </w:r>
    </w:p>
    <w:p w:rsidR="00CC471B" w:rsidRPr="00CC471B" w:rsidRDefault="00CC471B" w:rsidP="00CC471B">
      <w:pPr>
        <w:tabs>
          <w:tab w:val="left" w:pos="1134"/>
        </w:tabs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 в ППЭ.</w:t>
      </w:r>
    </w:p>
    <w:p w:rsidR="00CC471B" w:rsidRPr="00CC471B" w:rsidRDefault="00CC471B" w:rsidP="00CC471B">
      <w:pPr>
        <w:tabs>
          <w:tab w:val="left" w:pos="1134"/>
        </w:tabs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C471B" w:rsidRPr="00CC471B" w:rsidTr="006D0ED6">
        <w:tc>
          <w:tcPr>
            <w:tcW w:w="1020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CC471B" w:rsidRPr="00CC471B" w:rsidRDefault="00CC471B" w:rsidP="00CC47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CC471B" w:rsidRPr="00CC471B" w:rsidRDefault="00CC471B" w:rsidP="00CC471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 w:rsidRPr="00CC47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CC471B" w:rsidRPr="00CC471B" w:rsidRDefault="00CC471B" w:rsidP="00CC47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CC471B" w:rsidRPr="00CC471B" w:rsidRDefault="00CC471B" w:rsidP="00CC47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оказывать содействие участникам </w:t>
            </w:r>
            <w:r w:rsidRPr="00CC47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экзамена</w:t>
            </w:r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CC471B" w:rsidRPr="00CC471B" w:rsidRDefault="00CC471B" w:rsidP="00CC471B">
            <w:pPr>
              <w:tabs>
                <w:tab w:val="left" w:pos="4088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C471B">
              <w:rPr>
                <w:rFonts w:ascii="Times New Roman" w:eastAsia="Times New Roman" w:hAnsi="Times New Roman" w:cs="Times New Roman"/>
                <w:sz w:val="26"/>
                <w:szCs w:val="26"/>
              </w:rPr>
              <w:t>) выносить из аудиторий и ППЭ ЭМ на бумажном или электронном носителях, фотографировать ЭМ.</w:t>
            </w:r>
          </w:p>
        </w:tc>
      </w:tr>
    </w:tbl>
    <w:p w:rsidR="00CC471B" w:rsidRPr="00CC471B" w:rsidRDefault="00CC471B" w:rsidP="00CC471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_Toc404598545"/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организатор в аудитории ППЭ должен:</w:t>
      </w:r>
    </w:p>
    <w:bookmarkEnd w:id="5"/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прибыть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в ППЭ </w:t>
      </w: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не позднее 08.00 по местному времени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и зарегистрироваться у ответственного организатора вне аудитории, уполномоченного руководителем ППЭ;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пройти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инструктаж у руководителя ППЭ по процедуре проведения ГИА не позднее 08.30;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у руководителя ППЭ информацию о назначении ответственных организаторов в аудитории и распределении по аудиториям ППЭ, а также </w:t>
      </w:r>
      <w:r w:rsidRPr="00CC471B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информацию о сроках ознакомления участников ГИА с результатами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у руководителя ППЭ:</w:t>
      </w:r>
    </w:p>
    <w:p w:rsidR="00CC471B" w:rsidRPr="00CC471B" w:rsidRDefault="00CC471B" w:rsidP="00CC471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lastRenderedPageBreak/>
        <w:t>списки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участников экзамена в аудиториях ППЭ; </w:t>
      </w:r>
    </w:p>
    <w:p w:rsidR="00CC471B" w:rsidRPr="00CC471B" w:rsidRDefault="00CC471B" w:rsidP="00CC471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pacing w:val="-4"/>
          <w:sz w:val="26"/>
          <w:szCs w:val="26"/>
        </w:rPr>
        <w:t>протоколы</w:t>
      </w:r>
      <w:proofErr w:type="gramEnd"/>
      <w:r w:rsidRPr="00CC47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проведения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Pr="00CC471B">
        <w:rPr>
          <w:rFonts w:ascii="Times New Roman" w:eastAsia="Times New Roman" w:hAnsi="Times New Roman" w:cs="Times New Roman"/>
          <w:spacing w:val="-4"/>
          <w:sz w:val="26"/>
          <w:szCs w:val="26"/>
        </w:rPr>
        <w:t>в аудитории;</w:t>
      </w:r>
    </w:p>
    <w:p w:rsidR="00CC471B" w:rsidRPr="00CC471B" w:rsidRDefault="00CC471B" w:rsidP="00CC471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инструкцию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для участников экзамена, зачитываемую организатором в аудитории перед началом экзамена (одна инструкция на аудиторию); </w:t>
      </w:r>
    </w:p>
    <w:p w:rsidR="00CC471B" w:rsidRPr="00CC471B" w:rsidRDefault="00CC471B" w:rsidP="00CC471B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Вход участников экзамена в аудиторию.</w:t>
      </w:r>
    </w:p>
    <w:p w:rsidR="00CC471B" w:rsidRPr="00CC471B" w:rsidRDefault="00CC471B" w:rsidP="00CC471B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при входе участников экзамена в аудиторию должен:</w:t>
      </w:r>
    </w:p>
    <w:p w:rsidR="00CC471B" w:rsidRPr="00CC471B" w:rsidRDefault="00CC471B" w:rsidP="00CC47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идентификацию личности по документу, удостоверяющему личность участника экзамена, проверить корректность указанных в протоколе данных документа, удостоверяющего личность;</w:t>
      </w:r>
    </w:p>
    <w:p w:rsidR="00CC471B" w:rsidRPr="00CC471B" w:rsidRDefault="00CC471B" w:rsidP="00CC47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сообщить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участнику ГИА номер его места в аудитории. </w:t>
      </w:r>
    </w:p>
    <w:tbl>
      <w:tblPr>
        <w:tblStyle w:val="ac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471B" w:rsidRPr="00CC471B" w:rsidTr="006D0ED6">
        <w:tc>
          <w:tcPr>
            <w:tcW w:w="10421" w:type="dxa"/>
          </w:tcPr>
          <w:p w:rsidR="00CC471B" w:rsidRPr="00CC471B" w:rsidRDefault="00CC471B" w:rsidP="00CC471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Участники </w:t>
            </w:r>
            <w:r w:rsidRPr="00CC47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экзамена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могут </w:t>
            </w:r>
            <w:r w:rsidRPr="00CC471B">
              <w:rPr>
                <w:rFonts w:ascii="Times New Roman" w:eastAsia="Times New Roman" w:hAnsi="Times New Roman" w:cs="Times New Roman"/>
                <w:b/>
                <w:i/>
                <w:sz w:val="26"/>
                <w:szCs w:val="24"/>
              </w:rPr>
              <w:t>взять с собой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 аудиторию только документ, удостоверяющий личность, </w:t>
            </w:r>
            <w:proofErr w:type="spell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гелевую</w:t>
            </w:r>
            <w:proofErr w:type="spell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капиллярную ручку</w:t>
            </w:r>
            <w:r w:rsidRPr="00CC47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 чернилами черного цвета, при необходимости – лекарства и питание, а также средства обучения и воспитания, которые разрешено использовать на ГИА по отдельным учебным предметам:</w:t>
            </w:r>
          </w:p>
          <w:p w:rsidR="00CC471B" w:rsidRPr="00CC471B" w:rsidRDefault="00CC471B" w:rsidP="00CC471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CC47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  <w:r w:rsidRPr="00CC47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химии</w:t>
            </w:r>
            <w:proofErr w:type="gramEnd"/>
            <w:r w:rsidRPr="00CC471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– непрограммируемый калькулятор; </w:t>
            </w:r>
          </w:p>
          <w:p w:rsidR="00CC471B" w:rsidRPr="00CC471B" w:rsidRDefault="00CC471B" w:rsidP="00CC471B">
            <w:pPr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Непрограммируемые калькуляторы: </w:t>
            </w:r>
          </w:p>
          <w:p w:rsidR="00CC471B" w:rsidRPr="00CC471B" w:rsidRDefault="00CC471B" w:rsidP="00CC471B">
            <w:pPr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proofErr w:type="gram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 обеспечивают выполнение арифметических вычислений (сложение, вычитание, умножение, деление, извлечение корня) и вычисление тригонометрических функций (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sin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cos</w:t>
            </w:r>
            <w:proofErr w:type="spell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tg</w:t>
            </w:r>
            <w:proofErr w:type="spell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ctg</w:t>
            </w:r>
            <w:proofErr w:type="spell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arcsin</w:t>
            </w:r>
            <w:proofErr w:type="spell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arcos</w:t>
            </w:r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arctg</w:t>
            </w:r>
            <w:proofErr w:type="spell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); </w:t>
            </w:r>
          </w:p>
          <w:p w:rsidR="00CC471B" w:rsidRPr="00CC471B" w:rsidRDefault="00CC471B" w:rsidP="00CC471B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</w:t>
            </w:r>
            <w:proofErr w:type="gramEnd"/>
            <w:r w:rsidRPr="00CC471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 не осуществляют функции средств связи, хранилища базы данных и не имеют доступ к сетям передачи данных (в том числе к  сети «Интернет»).</w:t>
            </w:r>
          </w:p>
        </w:tc>
      </w:tr>
    </w:tbl>
    <w:p w:rsidR="00CC471B" w:rsidRPr="00CC471B" w:rsidRDefault="00CC471B" w:rsidP="00CC47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Организатор в аудитории должен:</w:t>
      </w:r>
    </w:p>
    <w:p w:rsidR="00CC471B" w:rsidRPr="00CC471B" w:rsidRDefault="00CC471B" w:rsidP="00CC471B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проследить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>, чтобы участник ГИА занял отведенное ему место строго в соответствии</w:t>
      </w: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списком участников </w:t>
      </w:r>
      <w:r w:rsidRPr="00CC4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в аудитории ППЭ;</w:t>
      </w:r>
    </w:p>
    <w:p w:rsidR="00CC471B" w:rsidRPr="00CC471B" w:rsidRDefault="00CC471B" w:rsidP="00CC471B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следить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>, чтобы уч</w:t>
      </w:r>
      <w:r w:rsidR="00EF3FB8">
        <w:rPr>
          <w:rFonts w:ascii="Times New Roman" w:eastAsia="Times New Roman" w:hAnsi="Times New Roman" w:cs="Times New Roman"/>
          <w:sz w:val="26"/>
          <w:szCs w:val="26"/>
        </w:rPr>
        <w:t>астники ГИА не менялись местами.</w:t>
      </w:r>
    </w:p>
    <w:p w:rsidR="00CC471B" w:rsidRPr="00CC471B" w:rsidRDefault="00CC471B" w:rsidP="00CC471B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 в аудитории.</w:t>
      </w:r>
    </w:p>
    <w:p w:rsidR="00CC471B" w:rsidRPr="00CC471B" w:rsidRDefault="00CC471B" w:rsidP="00EF3FB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>Организатор в аудитории</w:t>
      </w:r>
      <w:r w:rsidR="00EF3FB8">
        <w:rPr>
          <w:rFonts w:ascii="Times New Roman" w:eastAsia="Times New Roman" w:hAnsi="Times New Roman" w:cs="Times New Roman"/>
          <w:sz w:val="26"/>
          <w:szCs w:val="26"/>
        </w:rPr>
        <w:t xml:space="preserve"> должен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провести инструктаж участников экзамена.</w:t>
      </w:r>
    </w:p>
    <w:p w:rsidR="00CC471B" w:rsidRPr="00CC471B" w:rsidRDefault="00CC471B" w:rsidP="00CC471B">
      <w:pPr>
        <w:tabs>
          <w:tab w:val="left" w:pos="851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Выдача ЭМ начинается не ранее 10.00 по местному времени, при этом необходимо:</w:t>
      </w:r>
    </w:p>
    <w:p w:rsidR="00CC471B" w:rsidRPr="00CC471B" w:rsidRDefault="00CC471B" w:rsidP="00CC471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продемонстрировать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участникам ГИА целостность комплектов ЭМ;</w:t>
      </w:r>
    </w:p>
    <w:p w:rsidR="00CC471B" w:rsidRPr="00CC471B" w:rsidRDefault="00CC471B" w:rsidP="00CC471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выдать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участникам экзамена ЭМ, которые включают в себя листы (бланки) для записи ответов</w:t>
      </w:r>
      <w:r w:rsidR="00EF3F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КИМ,</w:t>
      </w:r>
      <w:r w:rsidR="00EF3FB8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6C6AD8">
        <w:rPr>
          <w:rFonts w:ascii="Times New Roman" w:eastAsia="Times New Roman" w:hAnsi="Times New Roman" w:cs="Times New Roman"/>
          <w:sz w:val="26"/>
          <w:szCs w:val="26"/>
        </w:rPr>
        <w:t>еречень комплектов оборудования</w:t>
      </w:r>
      <w:r w:rsidR="00EF3FB8">
        <w:rPr>
          <w:rFonts w:ascii="Times New Roman" w:eastAsia="Times New Roman" w:hAnsi="Times New Roman" w:cs="Times New Roman"/>
          <w:sz w:val="26"/>
          <w:szCs w:val="26"/>
        </w:rPr>
        <w:t>, используемого п</w:t>
      </w:r>
      <w:r w:rsidR="006C6AD8">
        <w:rPr>
          <w:rFonts w:ascii="Times New Roman" w:eastAsia="Times New Roman" w:hAnsi="Times New Roman" w:cs="Times New Roman"/>
          <w:sz w:val="26"/>
          <w:szCs w:val="26"/>
        </w:rPr>
        <w:t>ри проведении экзамена по химии;</w:t>
      </w:r>
    </w:p>
    <w:p w:rsidR="00CC471B" w:rsidRPr="00CC471B" w:rsidRDefault="00CC471B" w:rsidP="00CC471B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hAnsi="Times New Roman" w:cs="Times New Roman"/>
          <w:sz w:val="26"/>
          <w:szCs w:val="26"/>
        </w:rPr>
        <w:t>дать</w:t>
      </w:r>
      <w:proofErr w:type="gramEnd"/>
      <w:r w:rsidRPr="00CC471B">
        <w:rPr>
          <w:rFonts w:ascii="Times New Roman" w:hAnsi="Times New Roman" w:cs="Times New Roman"/>
          <w:sz w:val="26"/>
          <w:szCs w:val="26"/>
        </w:rPr>
        <w:t xml:space="preserve"> указание участникам экзамена </w:t>
      </w:r>
      <w:r w:rsidR="006C6AD8">
        <w:rPr>
          <w:rFonts w:ascii="Times New Roman" w:hAnsi="Times New Roman" w:cs="Times New Roman"/>
          <w:sz w:val="26"/>
          <w:szCs w:val="26"/>
        </w:rPr>
        <w:t xml:space="preserve">поставить место в аудитории и номер аудитории в специальной форме, где автоматически проставлен номер КИМ и номер комплекта оборудования 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>Во время экзамена в каждой аудитории присутствует не менее двух организаторов. В случае необходимости временно покинуть аудиторию следует произвести замену из числа организаторов вне аудитории.</w:t>
      </w:r>
    </w:p>
    <w:p w:rsidR="00CC471B" w:rsidRPr="00CC471B" w:rsidRDefault="00CC471B" w:rsidP="00CC471B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 организатор в аудитории должен следить за порядком в аудитории и не допускать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C471B" w:rsidRDefault="00CC471B" w:rsidP="00CC47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выноса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из аудиторий и ППЭ ЭМ на бумажном или электронном носителях, фотографирования ЭМ участниками экзамена;</w:t>
      </w:r>
    </w:p>
    <w:p w:rsidR="006C6AD8" w:rsidRPr="00CC471B" w:rsidRDefault="006C6AD8" w:rsidP="00CC471B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выполнение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химического эксперимента ранее чем через 30 минут после начала экзамена;</w:t>
      </w:r>
    </w:p>
    <w:p w:rsidR="006C6AD8" w:rsidRDefault="0035748F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мере готовности к выполнению экспериментального задания участник поднимает руку и сообщает об этом организатору в аудитории. Организатор,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соблюдая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очередность,  направляет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участника к специалисту по химии( если эксперимент проводится  в данной аудитории), либо направляет к организатору вне аудитории, который в свою очередь сопровождает участника в аудиторию выполнения эксперимента. После выполнения эксперимента участник возвращается на свое место или в свою аудиторию и продолжает выполнение заданий. </w:t>
      </w:r>
    </w:p>
    <w:p w:rsidR="00CC471B" w:rsidRPr="00CC471B" w:rsidRDefault="00CC471B" w:rsidP="00CC471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кабинет. Ответственный организатор должен пригласить организатора вне аудитории, который сопроводит такого участника ГИА к медицинскому работнику и пригласит члена ГЭК в медицинский кабинет.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листа (бланка) для записи ответов № 1 участника экзамена соответствующую отметку. 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sz w:val="26"/>
          <w:szCs w:val="26"/>
        </w:rPr>
        <w:t>По окончании выполнения экзаменационной работы участниками экзамена организатор в аудитории должен: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объявить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>, что выполнение экзаменационной работы окончено;</w:t>
      </w:r>
    </w:p>
    <w:p w:rsidR="00CC471B" w:rsidRPr="00CC471B" w:rsidRDefault="0035748F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C471B" w:rsidRPr="00CC471B">
        <w:rPr>
          <w:rFonts w:ascii="Times New Roman" w:eastAsia="Times New Roman" w:hAnsi="Times New Roman" w:cs="Times New Roman"/>
          <w:sz w:val="26"/>
          <w:szCs w:val="26"/>
        </w:rPr>
        <w:t>обрать</w:t>
      </w:r>
      <w:proofErr w:type="gramEnd"/>
      <w:r w:rsidR="00CC471B" w:rsidRPr="00CC471B">
        <w:rPr>
          <w:rFonts w:ascii="Times New Roman" w:eastAsia="Times New Roman" w:hAnsi="Times New Roman" w:cs="Times New Roman"/>
          <w:sz w:val="26"/>
          <w:szCs w:val="26"/>
        </w:rPr>
        <w:t xml:space="preserve"> у участников экзамена: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листы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(бланки) для записи ответов № 1 на задания с кратким ответом и № 2 на задания с развернутым ответом, дополнительные листы (бланки) для записи ответов № 2 на задания с развернутым ответом;</w:t>
      </w:r>
    </w:p>
    <w:p w:rsidR="00CC471B" w:rsidRPr="00CC471B" w:rsidRDefault="00CC471B" w:rsidP="00CC471B">
      <w:pPr>
        <w:tabs>
          <w:tab w:val="left" w:pos="1134"/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>КИМ;</w:t>
      </w:r>
    </w:p>
    <w:p w:rsidR="00CC471B" w:rsidRPr="00CC471B" w:rsidRDefault="00CC471B" w:rsidP="00CC47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листы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бумаги для черновиков со</w:t>
      </w:r>
      <w:r w:rsidRPr="00CC471B">
        <w:rPr>
          <w:rFonts w:ascii="Times New Roman" w:hAnsi="Times New Roman" w:cs="Times New Roman"/>
          <w:sz w:val="26"/>
          <w:szCs w:val="26"/>
        </w:rPr>
        <w:t> 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 базе которой расположен ППЭ, в случае если листы (бланки) для записи ответов № 2 и дополнительные листы (бланки) для записи ответов № 2 содержат незаполненные области (за исключением регистрационных полей), то необходимо погасить их следующим образом: «Z»;</w:t>
      </w:r>
    </w:p>
    <w:p w:rsidR="00CC471B" w:rsidRPr="00CC471B" w:rsidRDefault="00CC471B" w:rsidP="00CC471B">
      <w:pPr>
        <w:tabs>
          <w:tab w:val="right" w:pos="978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1B">
        <w:rPr>
          <w:rFonts w:ascii="Times New Roman" w:eastAsia="Times New Roman" w:hAnsi="Times New Roman" w:cs="Times New Roman"/>
          <w:sz w:val="26"/>
          <w:szCs w:val="26"/>
        </w:rPr>
        <w:t>заполнить</w:t>
      </w:r>
      <w:proofErr w:type="gramEnd"/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 протокол проведения </w:t>
      </w:r>
      <w:r w:rsidRPr="00CC4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>в аудитории, получив подписи у участников экзамена.</w:t>
      </w:r>
    </w:p>
    <w:p w:rsidR="00D07728" w:rsidRDefault="00CC471B" w:rsidP="0035748F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sz w:val="26"/>
          <w:szCs w:val="26"/>
        </w:rPr>
        <w:t>Собранные у участников экзамена ЭМ</w:t>
      </w:r>
      <w:r w:rsidR="0035748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C471B">
        <w:rPr>
          <w:rFonts w:ascii="Times New Roman" w:eastAsia="Times New Roman" w:hAnsi="Times New Roman" w:cs="Times New Roman"/>
          <w:sz w:val="26"/>
          <w:szCs w:val="26"/>
        </w:rPr>
        <w:t xml:space="preserve"> организатор пересчитывает и </w:t>
      </w:r>
      <w:r w:rsidR="0035748F">
        <w:rPr>
          <w:rFonts w:ascii="Times New Roman" w:eastAsia="Times New Roman" w:hAnsi="Times New Roman" w:cs="Times New Roman"/>
          <w:sz w:val="26"/>
          <w:szCs w:val="26"/>
        </w:rPr>
        <w:t>дожидается экспертов, которые должны перенести из ведомости оценивания лабораторной работы выставленные баллы участникам экзамена. Перенос выставленных баллов осуществляется в присутствии также руководителя ППЭ и члена ГЭК.</w:t>
      </w:r>
      <w:r w:rsidR="00D07728">
        <w:rPr>
          <w:rFonts w:ascii="Times New Roman" w:eastAsia="Times New Roman" w:hAnsi="Times New Roman" w:cs="Times New Roman"/>
          <w:sz w:val="26"/>
          <w:szCs w:val="26"/>
        </w:rPr>
        <w:t xml:space="preserve"> После этого бланки упаковываются в возвратные пакеты и запечатываются.</w:t>
      </w:r>
    </w:p>
    <w:p w:rsidR="00D07728" w:rsidRDefault="00D07728" w:rsidP="009D14A4">
      <w:pPr>
        <w:tabs>
          <w:tab w:val="left" w:pos="408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71B" w:rsidRDefault="0035748F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C47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</w:p>
    <w:p w:rsidR="009D14A4" w:rsidRDefault="009D14A4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9D14A4" w:rsidRDefault="009D14A4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32486" w:rsidRDefault="00032486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32486" w:rsidRDefault="00032486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32486" w:rsidRDefault="00032486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32486" w:rsidRDefault="00032486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032486" w:rsidRDefault="00032486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E6563A" w:rsidRDefault="00E6563A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E6563A" w:rsidRDefault="00E6563A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9D14A4" w:rsidRPr="009D14A4" w:rsidRDefault="009D14A4" w:rsidP="009D14A4">
      <w:pPr>
        <w:tabs>
          <w:tab w:val="left" w:pos="4088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20ABB" w:rsidRP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60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ABB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420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>проведения основного государственного экзамена</w:t>
      </w:r>
    </w:p>
    <w:p w:rsidR="00420ABB" w:rsidRPr="00727FE7" w:rsidRDefault="00420ABB" w:rsidP="00420AB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0AB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химии в Брянской области в 202</w:t>
      </w:r>
      <w:r w:rsidR="000977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0AB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E6563A" w:rsidRDefault="00E6563A" w:rsidP="00E6563A">
      <w:pPr>
        <w:widowControl w:val="0"/>
        <w:tabs>
          <w:tab w:val="left" w:pos="1417"/>
        </w:tabs>
        <w:ind w:left="709" w:right="-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proofErr w:type="gramEnd"/>
      <w:r w:rsidRPr="00E656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27.04.2023 №700 </w:t>
      </w:r>
    </w:p>
    <w:p w:rsidR="00E6563A" w:rsidRDefault="00E6563A" w:rsidP="001F5D62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D62" w:rsidRDefault="001F5D62" w:rsidP="001F5D62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укция</w:t>
      </w:r>
    </w:p>
    <w:p w:rsidR="001F5D62" w:rsidRDefault="001F5D62" w:rsidP="001F5D62">
      <w:pPr>
        <w:widowControl w:val="0"/>
        <w:tabs>
          <w:tab w:val="left" w:pos="1417"/>
        </w:tabs>
        <w:ind w:left="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организатора вне аудитории</w:t>
      </w:r>
    </w:p>
    <w:p w:rsid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sz w:val="26"/>
          <w:szCs w:val="26"/>
        </w:rPr>
        <w:t>При проведении ГИА по </w:t>
      </w:r>
      <w:r>
        <w:rPr>
          <w:rFonts w:ascii="Times New Roman" w:eastAsia="Times New Roman" w:hAnsi="Times New Roman" w:cs="Times New Roman"/>
          <w:sz w:val="26"/>
          <w:szCs w:val="26"/>
        </w:rPr>
        <w:t>химии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в состав организаторов не входят специалисты по данному учебному предмету. Не допускается привлекать в качестве организаторов ППЭ педагогических работников, являющихся учителями обучающихся, сдающих экзамен в д</w:t>
      </w:r>
      <w:r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bookmarkStart w:id="7" w:name="_Toc404598548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>Подготовка к проведению ГИА</w:t>
      </w:r>
      <w:bookmarkEnd w:id="7"/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i/>
          <w:sz w:val="26"/>
          <w:szCs w:val="26"/>
        </w:rPr>
        <w:t>Организатор вне аудитории должен заблаговременно пройти инструктаж по порядку и процедуре проведения ГИА и ознакомиться с: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нормативными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правовыми документами, регламентирующими проведение ГИА;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инструкцией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>, определяющей порядок работы организаторов вне аудитории.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организатор вне аудитории ППЭ должен: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прибыть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в ППЭ </w:t>
      </w:r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>не позднее 08.00 по местному времени;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оставить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личные вещи в месте для хранения личных вещей лиц, привлекаемых к проведению ГИА, которое расположено до входа в ППЭ.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зарегистрироваться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у ответственного организатора вне аудитории, уполномоченного руководителем ППЭ. 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пройти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инструктаж у руководителя ППЭ по процедуре проведения экзамена. Инструктаж проводится не ранее 08.30 по местному времени; 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proofErr w:type="gramEnd"/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 свое место работы и приступить к выполнению своих обязанностей.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>Перед началом проведения экзамена: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входа участников экзамена в ППЭ: 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</w:t>
      </w:r>
      <w:proofErr w:type="gramEnd"/>
      <w:r w:rsidRPr="00D077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время проведения экзамена:</w:t>
      </w:r>
    </w:p>
    <w:p w:rsidR="00D07728" w:rsidRPr="00D07728" w:rsidRDefault="00D07728" w:rsidP="00D0772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помогать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участникам </w:t>
      </w:r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следить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за соблюдением тишины и порядка в ППЭ;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сопровождать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при выходе из аудитории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353113">
        <w:rPr>
          <w:rFonts w:ascii="Times New Roman" w:eastAsia="Times New Roman" w:hAnsi="Times New Roman" w:cs="Times New Roman"/>
          <w:sz w:val="26"/>
          <w:szCs w:val="26"/>
        </w:rPr>
        <w:t>экзамена в аудиторию проведения химического эксперимента и обратно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следить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за соблюдением порядка проведения ГИА в ППЭ и не допускать следующих нарушений порядка участниками </w:t>
      </w:r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6"/>
        </w:rPr>
        <w:t>наличия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6"/>
        </w:rPr>
        <w:t xml:space="preserve"> в ППЭ у указанных лиц средств связи, электронно-вычислительной техники,</w:t>
      </w:r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>фото-, аудио- и видеоаппаратуры,</w:t>
      </w:r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7728">
        <w:rPr>
          <w:rFonts w:ascii="Times New Roman" w:eastAsia="Times New Roman" w:hAnsi="Times New Roman" w:cs="Times New Roman"/>
          <w:sz w:val="26"/>
          <w:szCs w:val="26"/>
        </w:rPr>
        <w:t>справочных материалов, письменных заметок и иных средств хранения и передачи информации;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proofErr w:type="gramEnd"/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 аудиторий и ППЭ ЭМ на бумажном или электронном носителях, фотографирования ЭМ.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приглашать</w:t>
      </w:r>
      <w:proofErr w:type="gramEnd"/>
      <w:r w:rsidRPr="00D077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члена (членов) ГЭК в медицинский кабинет (в случае, когда участник экзамена обратился к медицинскому работнику).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порядка проведения ГИА следует незамедлительно обратиться к члену ГЭК (руководителю ППЭ).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sz w:val="26"/>
          <w:szCs w:val="26"/>
        </w:rPr>
        <w:t>Выполнять все указания руководителя ППЭ и членов ГЭК, оказывать содействие в решении ситуаций, не предусмотренных настоящей Инструкцией.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_Toc404598550"/>
      <w:proofErr w:type="gramStart"/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D07728">
        <w:rPr>
          <w:rFonts w:ascii="Times New Roman" w:eastAsia="Times New Roman" w:hAnsi="Times New Roman" w:cs="Times New Roman"/>
          <w:b/>
          <w:sz w:val="26"/>
          <w:szCs w:val="26"/>
        </w:rPr>
        <w:t xml:space="preserve"> окончании проведения экзамена: </w:t>
      </w:r>
      <w:bookmarkEnd w:id="8"/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728">
        <w:rPr>
          <w:rFonts w:ascii="Times New Roman" w:eastAsia="Times New Roman" w:hAnsi="Times New Roman" w:cs="Times New Roman"/>
          <w:sz w:val="26"/>
          <w:szCs w:val="24"/>
        </w:rPr>
        <w:t>контролировать</w:t>
      </w:r>
      <w:proofErr w:type="gramEnd"/>
      <w:r w:rsidRPr="00D07728">
        <w:rPr>
          <w:rFonts w:ascii="Times New Roman" w:eastAsia="Times New Roman" w:hAnsi="Times New Roman" w:cs="Times New Roman"/>
          <w:sz w:val="26"/>
          <w:szCs w:val="24"/>
        </w:rPr>
        <w:t xml:space="preserve"> организованный выход из ППЭ участников экзамена, завершивших экзамен</w:t>
      </w:r>
      <w:r w:rsidRPr="00D07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728" w:rsidRPr="00D07728" w:rsidRDefault="00D07728" w:rsidP="00D0772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728">
        <w:rPr>
          <w:rFonts w:ascii="Times New Roman" w:eastAsia="Times New Roman" w:hAnsi="Times New Roman" w:cs="Times New Roman"/>
          <w:sz w:val="26"/>
          <w:szCs w:val="26"/>
        </w:rPr>
        <w:t>Организаторы вне аудитории покидают ППЭ после завершения экзамена по разрешению руководителя ППЭ.</w:t>
      </w:r>
    </w:p>
    <w:p w:rsidR="00D07728" w:rsidRPr="00727FE7" w:rsidRDefault="00D07728" w:rsidP="00D07728">
      <w:pPr>
        <w:widowControl w:val="0"/>
        <w:tabs>
          <w:tab w:val="left" w:pos="1417"/>
        </w:tabs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53113" w:rsidRDefault="00353113" w:rsidP="00353113">
      <w:pPr>
        <w:widowControl w:val="0"/>
        <w:spacing w:line="242" w:lineRule="auto"/>
        <w:ind w:left="4437" w:right="-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41FC1" w:rsidRPr="00D47AD2" w:rsidRDefault="00541FC1" w:rsidP="009D14A4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_Toc410646124"/>
      <w:bookmarkStart w:id="10" w:name="_Toc410646998"/>
      <w:bookmarkStart w:id="11" w:name="_Toc410650207"/>
      <w:bookmarkStart w:id="12" w:name="_Toc410646125"/>
      <w:bookmarkStart w:id="13" w:name="_Toc410646999"/>
      <w:bookmarkStart w:id="14" w:name="_Toc410650208"/>
      <w:bookmarkStart w:id="15" w:name="_Toc410646227"/>
      <w:bookmarkStart w:id="16" w:name="_Toc410647101"/>
      <w:bookmarkStart w:id="17" w:name="_Toc410650310"/>
      <w:bookmarkStart w:id="18" w:name="_Toc410646228"/>
      <w:bookmarkStart w:id="19" w:name="_Toc410647102"/>
      <w:bookmarkStart w:id="20" w:name="_Toc410650311"/>
      <w:bookmarkStart w:id="21" w:name="_Toc410646229"/>
      <w:bookmarkStart w:id="22" w:name="_Toc410647103"/>
      <w:bookmarkStart w:id="23" w:name="_Toc410650312"/>
      <w:bookmarkStart w:id="24" w:name="_Toc410646307"/>
      <w:bookmarkStart w:id="25" w:name="_Toc410647181"/>
      <w:bookmarkStart w:id="26" w:name="_Toc410650390"/>
      <w:bookmarkStart w:id="27" w:name="_Toc410646308"/>
      <w:bookmarkStart w:id="28" w:name="_Toc410647182"/>
      <w:bookmarkStart w:id="29" w:name="_Toc410650391"/>
      <w:bookmarkStart w:id="30" w:name="_Toc410646309"/>
      <w:bookmarkStart w:id="31" w:name="_Toc410647183"/>
      <w:bookmarkStart w:id="32" w:name="_Toc410650392"/>
      <w:bookmarkStart w:id="33" w:name="_Toc410646310"/>
      <w:bookmarkStart w:id="34" w:name="_Toc410647184"/>
      <w:bookmarkStart w:id="35" w:name="_Toc410650393"/>
      <w:bookmarkStart w:id="36" w:name="_Toc410646311"/>
      <w:bookmarkStart w:id="37" w:name="_Toc410647185"/>
      <w:bookmarkStart w:id="38" w:name="_Toc410650394"/>
      <w:bookmarkStart w:id="39" w:name="_Toc410646312"/>
      <w:bookmarkStart w:id="40" w:name="_Toc410647186"/>
      <w:bookmarkStart w:id="41" w:name="_Toc410650395"/>
      <w:bookmarkStart w:id="42" w:name="_Toc410646313"/>
      <w:bookmarkStart w:id="43" w:name="_Toc410647187"/>
      <w:bookmarkStart w:id="44" w:name="_Toc410650396"/>
      <w:bookmarkStart w:id="45" w:name="_Toc410646314"/>
      <w:bookmarkStart w:id="46" w:name="_Toc410647188"/>
      <w:bookmarkStart w:id="47" w:name="_Toc410650397"/>
      <w:bookmarkStart w:id="48" w:name="_Toc410646315"/>
      <w:bookmarkStart w:id="49" w:name="_Toc410647189"/>
      <w:bookmarkStart w:id="50" w:name="_Toc410650398"/>
      <w:bookmarkStart w:id="51" w:name="_Toc410646316"/>
      <w:bookmarkStart w:id="52" w:name="_Toc410647190"/>
      <w:bookmarkStart w:id="53" w:name="_Toc410650399"/>
      <w:bookmarkStart w:id="54" w:name="_Toc410646317"/>
      <w:bookmarkStart w:id="55" w:name="_Toc410647191"/>
      <w:bookmarkStart w:id="56" w:name="_Toc410650400"/>
      <w:bookmarkStart w:id="57" w:name="_Toc410646318"/>
      <w:bookmarkStart w:id="58" w:name="_Toc410647192"/>
      <w:bookmarkStart w:id="59" w:name="_Toc410650401"/>
      <w:bookmarkStart w:id="60" w:name="_Toc410646319"/>
      <w:bookmarkStart w:id="61" w:name="_Toc410647193"/>
      <w:bookmarkStart w:id="62" w:name="_Toc410650402"/>
      <w:bookmarkStart w:id="63" w:name="_Toc410646320"/>
      <w:bookmarkStart w:id="64" w:name="_Toc410647194"/>
      <w:bookmarkStart w:id="65" w:name="_Toc410650403"/>
      <w:bookmarkStart w:id="66" w:name="_Toc410646321"/>
      <w:bookmarkStart w:id="67" w:name="_Toc410647195"/>
      <w:bookmarkStart w:id="68" w:name="_Toc410650404"/>
      <w:bookmarkStart w:id="69" w:name="_Toc410646322"/>
      <w:bookmarkStart w:id="70" w:name="_Toc410647196"/>
      <w:bookmarkStart w:id="71" w:name="_Toc410650405"/>
      <w:bookmarkStart w:id="72" w:name="_Toc410646323"/>
      <w:bookmarkStart w:id="73" w:name="_Toc410647197"/>
      <w:bookmarkStart w:id="74" w:name="_Toc410650406"/>
      <w:bookmarkStart w:id="75" w:name="_Toc410646324"/>
      <w:bookmarkStart w:id="76" w:name="_Toc410647198"/>
      <w:bookmarkStart w:id="77" w:name="_Toc410650407"/>
      <w:bookmarkStart w:id="78" w:name="_Toc410646325"/>
      <w:bookmarkStart w:id="79" w:name="_Toc410647199"/>
      <w:bookmarkStart w:id="80" w:name="_Toc410650408"/>
      <w:bookmarkStart w:id="81" w:name="_Toc410646326"/>
      <w:bookmarkStart w:id="82" w:name="_Toc410647200"/>
      <w:bookmarkStart w:id="83" w:name="_Toc410650409"/>
      <w:bookmarkStart w:id="84" w:name="_Toc410646327"/>
      <w:bookmarkStart w:id="85" w:name="_Toc410647201"/>
      <w:bookmarkStart w:id="86" w:name="_Toc410650410"/>
      <w:bookmarkStart w:id="87" w:name="_Toc410646328"/>
      <w:bookmarkStart w:id="88" w:name="_Toc410647202"/>
      <w:bookmarkStart w:id="89" w:name="_Toc410650411"/>
      <w:bookmarkStart w:id="90" w:name="_Toc410646329"/>
      <w:bookmarkStart w:id="91" w:name="_Toc410647203"/>
      <w:bookmarkStart w:id="92" w:name="_Toc410650412"/>
      <w:bookmarkStart w:id="93" w:name="_Toc410646330"/>
      <w:bookmarkStart w:id="94" w:name="_Toc410647204"/>
      <w:bookmarkStart w:id="95" w:name="_Toc410650413"/>
      <w:bookmarkStart w:id="96" w:name="_Toc410646331"/>
      <w:bookmarkStart w:id="97" w:name="_Toc410647205"/>
      <w:bookmarkStart w:id="98" w:name="_Toc410650414"/>
      <w:bookmarkStart w:id="99" w:name="_Toc410646332"/>
      <w:bookmarkStart w:id="100" w:name="_Toc410647206"/>
      <w:bookmarkStart w:id="101" w:name="_Toc410650415"/>
      <w:bookmarkStart w:id="102" w:name="_Toc410646333"/>
      <w:bookmarkStart w:id="103" w:name="_Toc410647207"/>
      <w:bookmarkStart w:id="104" w:name="_Toc410650416"/>
      <w:bookmarkStart w:id="105" w:name="_Toc410646334"/>
      <w:bookmarkStart w:id="106" w:name="_Toc410647208"/>
      <w:bookmarkStart w:id="107" w:name="_Toc41065041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sectPr w:rsidR="00541FC1" w:rsidRPr="00D47AD2" w:rsidSect="00A702AA">
      <w:footerReference w:type="even" r:id="rId8"/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02" w:rsidRDefault="00276B02" w:rsidP="006C138A">
      <w:r>
        <w:separator/>
      </w:r>
    </w:p>
  </w:endnote>
  <w:endnote w:type="continuationSeparator" w:id="0">
    <w:p w:rsidR="00276B02" w:rsidRDefault="00276B02" w:rsidP="006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BB" w:rsidRDefault="003A1284" w:rsidP="0029153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401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01BB">
      <w:rPr>
        <w:rStyle w:val="ad"/>
        <w:noProof/>
      </w:rPr>
      <w:t>114</w:t>
    </w:r>
    <w:r>
      <w:rPr>
        <w:rStyle w:val="ad"/>
      </w:rPr>
      <w:fldChar w:fldCharType="end"/>
    </w:r>
  </w:p>
  <w:p w:rsidR="001401BB" w:rsidRDefault="003A1284" w:rsidP="0029153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401BB">
      <w:rPr>
        <w:rStyle w:val="ad"/>
      </w:rPr>
      <w:instrText xml:space="preserve">PAGE  </w:instrText>
    </w:r>
    <w:r>
      <w:rPr>
        <w:rStyle w:val="ad"/>
      </w:rPr>
      <w:fldChar w:fldCharType="end"/>
    </w:r>
    <w:r>
      <w:rPr>
        <w:rStyle w:val="ad"/>
      </w:rPr>
      <w:fldChar w:fldCharType="begin"/>
    </w:r>
    <w:r w:rsidR="001401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01BB">
      <w:rPr>
        <w:rStyle w:val="ad"/>
        <w:noProof/>
      </w:rPr>
      <w:t>135</w:t>
    </w:r>
    <w:r>
      <w:rPr>
        <w:rStyle w:val="ad"/>
      </w:rPr>
      <w:fldChar w:fldCharType="end"/>
    </w:r>
  </w:p>
  <w:p w:rsidR="001401BB" w:rsidRDefault="001401BB" w:rsidP="0029153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BB" w:rsidRDefault="001401BB">
    <w:pPr>
      <w:pStyle w:val="a9"/>
      <w:jc w:val="right"/>
    </w:pPr>
  </w:p>
  <w:p w:rsidR="001401BB" w:rsidRDefault="00140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02" w:rsidRDefault="00276B02" w:rsidP="006C138A">
      <w:r>
        <w:separator/>
      </w:r>
    </w:p>
  </w:footnote>
  <w:footnote w:type="continuationSeparator" w:id="0">
    <w:p w:rsidR="00276B02" w:rsidRDefault="00276B02" w:rsidP="006C138A">
      <w:r>
        <w:continuationSeparator/>
      </w:r>
    </w:p>
  </w:footnote>
  <w:footnote w:id="1">
    <w:p w:rsidR="001401BB" w:rsidRDefault="001401BB" w:rsidP="00467B4B">
      <w:pPr>
        <w:pStyle w:val="a5"/>
        <w:jc w:val="both"/>
      </w:pPr>
      <w:r>
        <w:rPr>
          <w:rStyle w:val="ab"/>
        </w:rPr>
        <w:footnoteRef/>
      </w:r>
      <w: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8DDCAF0A">
      <w:start w:val="1"/>
      <w:numFmt w:val="decimal"/>
      <w:lvlText w:val="%1."/>
      <w:lvlJc w:val="left"/>
    </w:lvl>
    <w:lvl w:ilvl="1" w:tplc="A0986340">
      <w:start w:val="1"/>
      <w:numFmt w:val="bullet"/>
      <w:lvlText w:val=""/>
      <w:lvlJc w:val="left"/>
    </w:lvl>
    <w:lvl w:ilvl="2" w:tplc="F404DF72">
      <w:start w:val="1"/>
      <w:numFmt w:val="bullet"/>
      <w:lvlText w:val=""/>
      <w:lvlJc w:val="left"/>
    </w:lvl>
    <w:lvl w:ilvl="3" w:tplc="D5C80894">
      <w:start w:val="1"/>
      <w:numFmt w:val="bullet"/>
      <w:lvlText w:val=""/>
      <w:lvlJc w:val="left"/>
    </w:lvl>
    <w:lvl w:ilvl="4" w:tplc="732AA54C">
      <w:start w:val="1"/>
      <w:numFmt w:val="bullet"/>
      <w:lvlText w:val=""/>
      <w:lvlJc w:val="left"/>
    </w:lvl>
    <w:lvl w:ilvl="5" w:tplc="EBCEC958">
      <w:start w:val="1"/>
      <w:numFmt w:val="bullet"/>
      <w:lvlText w:val=""/>
      <w:lvlJc w:val="left"/>
    </w:lvl>
    <w:lvl w:ilvl="6" w:tplc="CCA0CF98">
      <w:start w:val="1"/>
      <w:numFmt w:val="bullet"/>
      <w:lvlText w:val=""/>
      <w:lvlJc w:val="left"/>
    </w:lvl>
    <w:lvl w:ilvl="7" w:tplc="88DCC6B8">
      <w:start w:val="1"/>
      <w:numFmt w:val="bullet"/>
      <w:lvlText w:val=""/>
      <w:lvlJc w:val="left"/>
    </w:lvl>
    <w:lvl w:ilvl="8" w:tplc="2ECE242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887C7B9A">
      <w:start w:val="1"/>
      <w:numFmt w:val="bullet"/>
      <w:lvlText w:val="В"/>
      <w:lvlJc w:val="left"/>
    </w:lvl>
    <w:lvl w:ilvl="1" w:tplc="438E08F2">
      <w:start w:val="2"/>
      <w:numFmt w:val="decimal"/>
      <w:lvlText w:val="%2."/>
      <w:lvlJc w:val="left"/>
    </w:lvl>
    <w:lvl w:ilvl="2" w:tplc="7E6451F0">
      <w:start w:val="1"/>
      <w:numFmt w:val="bullet"/>
      <w:lvlText w:val=""/>
      <w:lvlJc w:val="left"/>
    </w:lvl>
    <w:lvl w:ilvl="3" w:tplc="FCCE2A82">
      <w:start w:val="1"/>
      <w:numFmt w:val="bullet"/>
      <w:lvlText w:val=""/>
      <w:lvlJc w:val="left"/>
    </w:lvl>
    <w:lvl w:ilvl="4" w:tplc="3D86AEA2">
      <w:start w:val="1"/>
      <w:numFmt w:val="bullet"/>
      <w:lvlText w:val=""/>
      <w:lvlJc w:val="left"/>
    </w:lvl>
    <w:lvl w:ilvl="5" w:tplc="26E6B1E0">
      <w:start w:val="1"/>
      <w:numFmt w:val="bullet"/>
      <w:lvlText w:val=""/>
      <w:lvlJc w:val="left"/>
    </w:lvl>
    <w:lvl w:ilvl="6" w:tplc="92CC0AE2">
      <w:start w:val="1"/>
      <w:numFmt w:val="bullet"/>
      <w:lvlText w:val=""/>
      <w:lvlJc w:val="left"/>
    </w:lvl>
    <w:lvl w:ilvl="7" w:tplc="C70EE608">
      <w:start w:val="1"/>
      <w:numFmt w:val="bullet"/>
      <w:lvlText w:val=""/>
      <w:lvlJc w:val="left"/>
    </w:lvl>
    <w:lvl w:ilvl="8" w:tplc="51E63F8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63F05182">
      <w:start w:val="1"/>
      <w:numFmt w:val="bullet"/>
      <w:lvlText w:val="К"/>
      <w:lvlJc w:val="left"/>
    </w:lvl>
    <w:lvl w:ilvl="1" w:tplc="3CAE57FC">
      <w:start w:val="1"/>
      <w:numFmt w:val="bullet"/>
      <w:lvlText w:val=""/>
      <w:lvlJc w:val="left"/>
    </w:lvl>
    <w:lvl w:ilvl="2" w:tplc="F43E9CF0">
      <w:start w:val="1"/>
      <w:numFmt w:val="bullet"/>
      <w:lvlText w:val=""/>
      <w:lvlJc w:val="left"/>
    </w:lvl>
    <w:lvl w:ilvl="3" w:tplc="26341FEE">
      <w:start w:val="1"/>
      <w:numFmt w:val="bullet"/>
      <w:lvlText w:val=""/>
      <w:lvlJc w:val="left"/>
    </w:lvl>
    <w:lvl w:ilvl="4" w:tplc="3FD05AFA">
      <w:start w:val="1"/>
      <w:numFmt w:val="bullet"/>
      <w:lvlText w:val=""/>
      <w:lvlJc w:val="left"/>
    </w:lvl>
    <w:lvl w:ilvl="5" w:tplc="91B0AEAE">
      <w:start w:val="1"/>
      <w:numFmt w:val="bullet"/>
      <w:lvlText w:val=""/>
      <w:lvlJc w:val="left"/>
    </w:lvl>
    <w:lvl w:ilvl="6" w:tplc="D95C1D4E">
      <w:start w:val="1"/>
      <w:numFmt w:val="bullet"/>
      <w:lvlText w:val=""/>
      <w:lvlJc w:val="left"/>
    </w:lvl>
    <w:lvl w:ilvl="7" w:tplc="8E64354C">
      <w:start w:val="1"/>
      <w:numFmt w:val="bullet"/>
      <w:lvlText w:val=""/>
      <w:lvlJc w:val="left"/>
    </w:lvl>
    <w:lvl w:ilvl="8" w:tplc="15D00F36">
      <w:start w:val="1"/>
      <w:numFmt w:val="bullet"/>
      <w:lvlText w:val=""/>
      <w:lvlJc w:val="left"/>
    </w:lvl>
  </w:abstractNum>
  <w:abstractNum w:abstractNumId="3">
    <w:nsid w:val="24EC2F27"/>
    <w:multiLevelType w:val="hybridMultilevel"/>
    <w:tmpl w:val="224ADEC0"/>
    <w:lvl w:ilvl="0" w:tplc="E47858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38A"/>
    <w:rsid w:val="00031003"/>
    <w:rsid w:val="00031458"/>
    <w:rsid w:val="00032486"/>
    <w:rsid w:val="00066204"/>
    <w:rsid w:val="00074760"/>
    <w:rsid w:val="00082D7C"/>
    <w:rsid w:val="00097758"/>
    <w:rsid w:val="000A1D9E"/>
    <w:rsid w:val="000C15B8"/>
    <w:rsid w:val="00103D04"/>
    <w:rsid w:val="001401BB"/>
    <w:rsid w:val="0016126D"/>
    <w:rsid w:val="001A6C87"/>
    <w:rsid w:val="001F5D62"/>
    <w:rsid w:val="0024410B"/>
    <w:rsid w:val="002454F9"/>
    <w:rsid w:val="00255CBF"/>
    <w:rsid w:val="00257A9B"/>
    <w:rsid w:val="00266B63"/>
    <w:rsid w:val="00276B02"/>
    <w:rsid w:val="00291537"/>
    <w:rsid w:val="002C287E"/>
    <w:rsid w:val="002E2DCE"/>
    <w:rsid w:val="002F6F7A"/>
    <w:rsid w:val="0030119D"/>
    <w:rsid w:val="00317F45"/>
    <w:rsid w:val="00321341"/>
    <w:rsid w:val="0034037C"/>
    <w:rsid w:val="00346A5D"/>
    <w:rsid w:val="00351436"/>
    <w:rsid w:val="00353113"/>
    <w:rsid w:val="0035748F"/>
    <w:rsid w:val="00366C1B"/>
    <w:rsid w:val="00391D2E"/>
    <w:rsid w:val="0039265E"/>
    <w:rsid w:val="00392D41"/>
    <w:rsid w:val="00393299"/>
    <w:rsid w:val="003932DA"/>
    <w:rsid w:val="00394F56"/>
    <w:rsid w:val="003A1284"/>
    <w:rsid w:val="003F0B95"/>
    <w:rsid w:val="003F7A5C"/>
    <w:rsid w:val="00420ABB"/>
    <w:rsid w:val="00430816"/>
    <w:rsid w:val="0046746D"/>
    <w:rsid w:val="00467B4B"/>
    <w:rsid w:val="004E6C4D"/>
    <w:rsid w:val="004F3270"/>
    <w:rsid w:val="004F5589"/>
    <w:rsid w:val="00511790"/>
    <w:rsid w:val="00541B74"/>
    <w:rsid w:val="00541FC1"/>
    <w:rsid w:val="0054576D"/>
    <w:rsid w:val="00560DF4"/>
    <w:rsid w:val="005C55DF"/>
    <w:rsid w:val="0062151F"/>
    <w:rsid w:val="0063435F"/>
    <w:rsid w:val="00635789"/>
    <w:rsid w:val="00666826"/>
    <w:rsid w:val="006A26C3"/>
    <w:rsid w:val="006C138A"/>
    <w:rsid w:val="006C2EBB"/>
    <w:rsid w:val="006C4537"/>
    <w:rsid w:val="006C6AD8"/>
    <w:rsid w:val="006E186C"/>
    <w:rsid w:val="00742E14"/>
    <w:rsid w:val="00757D86"/>
    <w:rsid w:val="0076188C"/>
    <w:rsid w:val="007767D3"/>
    <w:rsid w:val="007925F5"/>
    <w:rsid w:val="007A4E67"/>
    <w:rsid w:val="007F561D"/>
    <w:rsid w:val="00816C43"/>
    <w:rsid w:val="00855A58"/>
    <w:rsid w:val="00880167"/>
    <w:rsid w:val="008A00A2"/>
    <w:rsid w:val="00924A38"/>
    <w:rsid w:val="0094594D"/>
    <w:rsid w:val="00967B55"/>
    <w:rsid w:val="009861E6"/>
    <w:rsid w:val="009A3367"/>
    <w:rsid w:val="009A4154"/>
    <w:rsid w:val="009C23F1"/>
    <w:rsid w:val="009D14A4"/>
    <w:rsid w:val="009E51D3"/>
    <w:rsid w:val="00A22A4B"/>
    <w:rsid w:val="00A22DA8"/>
    <w:rsid w:val="00A702AA"/>
    <w:rsid w:val="00A928CC"/>
    <w:rsid w:val="00AB383D"/>
    <w:rsid w:val="00AE564B"/>
    <w:rsid w:val="00B06448"/>
    <w:rsid w:val="00B21EF4"/>
    <w:rsid w:val="00B521DD"/>
    <w:rsid w:val="00B55C81"/>
    <w:rsid w:val="00B875B0"/>
    <w:rsid w:val="00BA3FBF"/>
    <w:rsid w:val="00C0423B"/>
    <w:rsid w:val="00C35BBD"/>
    <w:rsid w:val="00C45D27"/>
    <w:rsid w:val="00C67A08"/>
    <w:rsid w:val="00C7607C"/>
    <w:rsid w:val="00CC471B"/>
    <w:rsid w:val="00CC67AD"/>
    <w:rsid w:val="00CF0A73"/>
    <w:rsid w:val="00D07728"/>
    <w:rsid w:val="00D26F32"/>
    <w:rsid w:val="00D2737E"/>
    <w:rsid w:val="00D40A23"/>
    <w:rsid w:val="00D47AD2"/>
    <w:rsid w:val="00D51693"/>
    <w:rsid w:val="00D722F8"/>
    <w:rsid w:val="00D94EAA"/>
    <w:rsid w:val="00DD3BC0"/>
    <w:rsid w:val="00DE2709"/>
    <w:rsid w:val="00DF79EB"/>
    <w:rsid w:val="00E06757"/>
    <w:rsid w:val="00E07052"/>
    <w:rsid w:val="00E22637"/>
    <w:rsid w:val="00E56C13"/>
    <w:rsid w:val="00E6563A"/>
    <w:rsid w:val="00EB2A74"/>
    <w:rsid w:val="00EB4334"/>
    <w:rsid w:val="00EF3FB8"/>
    <w:rsid w:val="00F07CC9"/>
    <w:rsid w:val="00F464FC"/>
    <w:rsid w:val="00F85FB4"/>
    <w:rsid w:val="00F900B3"/>
    <w:rsid w:val="00F907A2"/>
    <w:rsid w:val="00FA3001"/>
    <w:rsid w:val="00FB1AD5"/>
    <w:rsid w:val="00FE7A46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CE46-C597-4DC7-9709-CCC5278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8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6C138A"/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6C13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C138A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C13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C138A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C13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6C138A"/>
    <w:rPr>
      <w:rFonts w:ascii="Times New Roman" w:hAnsi="Times New Roman" w:cs="Times New Roman"/>
      <w:sz w:val="22"/>
      <w:vertAlign w:val="superscript"/>
    </w:rPr>
  </w:style>
  <w:style w:type="table" w:styleId="ac">
    <w:name w:val="Table Grid"/>
    <w:basedOn w:val="a1"/>
    <w:uiPriority w:val="59"/>
    <w:rsid w:val="006C13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rsid w:val="006C138A"/>
    <w:rPr>
      <w:rFonts w:cs="Times New Roman"/>
    </w:rPr>
  </w:style>
  <w:style w:type="paragraph" w:styleId="ae">
    <w:name w:val="Body Text"/>
    <w:basedOn w:val="a"/>
    <w:link w:val="af"/>
    <w:uiPriority w:val="1"/>
    <w:qFormat/>
    <w:rsid w:val="00A928CC"/>
    <w:pPr>
      <w:widowControl w:val="0"/>
      <w:autoSpaceDE w:val="0"/>
      <w:autoSpaceDN w:val="0"/>
      <w:ind w:left="28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A928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_"/>
    <w:basedOn w:val="a0"/>
    <w:link w:val="2"/>
    <w:rsid w:val="00E06757"/>
    <w:rPr>
      <w:spacing w:val="2"/>
      <w:shd w:val="clear" w:color="auto" w:fill="FFFFFF"/>
    </w:rPr>
  </w:style>
  <w:style w:type="character" w:customStyle="1" w:styleId="1">
    <w:name w:val="Основной текст1"/>
    <w:basedOn w:val="af0"/>
    <w:rsid w:val="00E06757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E06757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68F9-2355-4614-96FF-F374308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23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Елена Михайловна</dc:creator>
  <cp:lastModifiedBy>User</cp:lastModifiedBy>
  <cp:revision>35</cp:revision>
  <cp:lastPrinted>2022-03-25T06:10:00Z</cp:lastPrinted>
  <dcterms:created xsi:type="dcterms:W3CDTF">2020-02-21T09:30:00Z</dcterms:created>
  <dcterms:modified xsi:type="dcterms:W3CDTF">2023-04-27T14:31:00Z</dcterms:modified>
</cp:coreProperties>
</file>