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8C" w:rsidRPr="000A098C" w:rsidRDefault="000A098C" w:rsidP="000A09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A098C" w:rsidRPr="000A098C" w:rsidRDefault="000A098C" w:rsidP="000A09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 xml:space="preserve">‌‌‌ </w:t>
      </w:r>
    </w:p>
    <w:p w:rsidR="000A098C" w:rsidRPr="000A098C" w:rsidRDefault="000A098C" w:rsidP="000A09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r w:rsidRPr="000A098C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A098C" w:rsidRPr="000A098C" w:rsidRDefault="000A098C" w:rsidP="000A098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0A098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"</w:t>
      </w:r>
      <w:proofErr w:type="spellStart"/>
      <w:r w:rsidRPr="000A098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Навлинская</w:t>
      </w:r>
      <w:proofErr w:type="spellEnd"/>
      <w:r w:rsidRPr="000A098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СОШ №1"</w:t>
      </w:r>
    </w:p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098C" w:rsidRPr="000A098C" w:rsidTr="00D6403E">
        <w:tc>
          <w:tcPr>
            <w:tcW w:w="3114" w:type="dxa"/>
          </w:tcPr>
          <w:p w:rsidR="000A098C" w:rsidRPr="000A098C" w:rsidRDefault="000A098C" w:rsidP="000A098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[Савельева О.А.]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«29» 08.2023 г.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A098C" w:rsidRPr="000A098C" w:rsidRDefault="000A098C" w:rsidP="000A098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0A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0A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</w:p>
          <w:p w:rsidR="000A098C" w:rsidRPr="000A098C" w:rsidRDefault="000A098C" w:rsidP="000A09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[Антонова Д.В.]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08.2023г.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A098C" w:rsidRPr="000A098C" w:rsidRDefault="000A098C" w:rsidP="000A098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Глазовский</w:t>
            </w:r>
            <w:proofErr w:type="spellEnd"/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М.А.]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№55/1                          от «31» 08 2023г.</w:t>
            </w:r>
          </w:p>
          <w:p w:rsidR="000A098C" w:rsidRPr="000A098C" w:rsidRDefault="000A098C" w:rsidP="000A09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0A098C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«Родной язык</w:t>
      </w:r>
      <w:bookmarkStart w:id="0" w:name="_GoBack"/>
      <w:bookmarkEnd w:id="0"/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0A098C" w:rsidRPr="000A098C" w:rsidRDefault="000A098C" w:rsidP="000A09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A098C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3-х классов </w:t>
      </w: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</w:rPr>
      </w:pPr>
      <w:r w:rsidRPr="000A098C">
        <w:rPr>
          <w:rFonts w:ascii="Times New Roman" w:eastAsia="Calibri" w:hAnsi="Times New Roman" w:cs="Times New Roman"/>
          <w:sz w:val="24"/>
        </w:rPr>
        <w:t>Срок реализации программы:1 год</w:t>
      </w: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A098C" w:rsidRPr="000A098C" w:rsidRDefault="000A098C" w:rsidP="000A098C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0A098C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1" w:name="8960954b-15b1-4c85-b40b-ae95f67136d9"/>
      <w:proofErr w:type="spellStart"/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п</w:t>
      </w:r>
      <w:proofErr w:type="gramStart"/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.Н</w:t>
      </w:r>
      <w:proofErr w:type="gramEnd"/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авля</w:t>
      </w:r>
      <w:bookmarkEnd w:id="1"/>
      <w:proofErr w:type="spellEnd"/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2" w:name="2b7bbf9c-2491-40e5-bd35-a2a44bd1331b"/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2"/>
      <w:r w:rsidRPr="000A098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A098C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F40D6" w:rsidRDefault="000F40D6" w:rsidP="000F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0D6" w:rsidRDefault="000F40D6" w:rsidP="000F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4AD" w:rsidRDefault="003744AD" w:rsidP="00023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4A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23EA9" w:rsidRPr="003744A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023EA9" w:rsidRPr="00166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A9" w:rsidRPr="00166C92" w:rsidRDefault="00023EA9" w:rsidP="00023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C9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95608" w:rsidRPr="00166C92" w:rsidRDefault="00023EA9" w:rsidP="00023EA9">
      <w:pPr>
        <w:pStyle w:val="a4"/>
        <w:spacing w:before="0" w:beforeAutospacing="0" w:after="0" w:afterAutospacing="0"/>
        <w:jc w:val="both"/>
      </w:pPr>
      <w:r w:rsidRPr="00166C92">
        <w:t xml:space="preserve">У </w:t>
      </w:r>
      <w:proofErr w:type="gramStart"/>
      <w:r w:rsidRPr="00166C92">
        <w:t>обучающегося</w:t>
      </w:r>
      <w:proofErr w:type="gramEnd"/>
      <w:r w:rsidRPr="00166C92">
        <w:t xml:space="preserve"> </w:t>
      </w:r>
      <w:r w:rsidRPr="00166C92">
        <w:rPr>
          <w:b/>
        </w:rPr>
        <w:t xml:space="preserve">будут сформированы </w:t>
      </w:r>
      <w:r w:rsidRPr="00166C92">
        <w:t xml:space="preserve">  в ценностно-ориентационной сфере</w:t>
      </w:r>
      <w:r w:rsidR="00372D65">
        <w:t>:</w:t>
      </w:r>
      <w:r w:rsidRPr="00166C92">
        <w:t xml:space="preserve"> </w:t>
      </w:r>
    </w:p>
    <w:p w:rsidR="00372D65" w:rsidRPr="00372D65" w:rsidRDefault="00372D65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</w:t>
      </w:r>
      <w:r w:rsidRPr="00372D65">
        <w:rPr>
          <w:rFonts w:eastAsia="Calibri"/>
          <w:sz w:val="24"/>
          <w:szCs w:val="24"/>
        </w:rPr>
        <w:t>енность  добра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осознание  себя  как  части  мира,  в  котором  люди 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</w:t>
      </w:r>
      <w:r w:rsidR="00BE2446">
        <w:rPr>
          <w:rFonts w:eastAsia="Calibri"/>
          <w:sz w:val="24"/>
          <w:szCs w:val="24"/>
        </w:rPr>
        <w:t>;</w:t>
      </w:r>
    </w:p>
    <w:p w:rsidR="00372D65" w:rsidRPr="00372D65" w:rsidRDefault="00372D65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</w:t>
      </w:r>
      <w:r w:rsidRPr="00372D65">
        <w:rPr>
          <w:rFonts w:eastAsia="Calibri"/>
          <w:sz w:val="24"/>
          <w:szCs w:val="24"/>
        </w:rPr>
        <w:t>енность общения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понимание важности общения как значимой составляющей жизни общества, как одного из основополагающих элементов культуры</w:t>
      </w:r>
      <w:r w:rsidR="00BE2446">
        <w:rPr>
          <w:rFonts w:eastAsia="Calibri"/>
          <w:sz w:val="24"/>
          <w:szCs w:val="24"/>
        </w:rPr>
        <w:t>;</w:t>
      </w:r>
    </w:p>
    <w:p w:rsidR="00372D65" w:rsidRPr="00372D65" w:rsidRDefault="00372D65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</w:t>
      </w:r>
      <w:r w:rsidRPr="00372D65">
        <w:rPr>
          <w:rFonts w:eastAsia="Calibri"/>
          <w:sz w:val="24"/>
          <w:szCs w:val="24"/>
        </w:rPr>
        <w:t>енность природы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это и бережное отношение к ней как среде  обитания  человека,  и  переживание  чувства  её  красоты,  гармонии,  совершенства</w:t>
      </w:r>
      <w:r>
        <w:rPr>
          <w:rFonts w:eastAsia="Calibri"/>
          <w:sz w:val="24"/>
          <w:szCs w:val="24"/>
        </w:rPr>
        <w:t>; в</w:t>
      </w:r>
      <w:r w:rsidRPr="00372D65">
        <w:rPr>
          <w:rFonts w:eastAsia="Calibri"/>
          <w:sz w:val="24"/>
          <w:szCs w:val="24"/>
        </w:rPr>
        <w:t>оспитание  любви  и  бережного  отношения  к  природе  через  тексты  художественных  и научно-популярных произведений литературы</w:t>
      </w:r>
      <w:r w:rsidR="00BE2446">
        <w:rPr>
          <w:rFonts w:eastAsia="Calibri"/>
          <w:sz w:val="24"/>
          <w:szCs w:val="24"/>
        </w:rPr>
        <w:t>;</w:t>
      </w:r>
    </w:p>
    <w:p w:rsidR="00372D65" w:rsidRPr="00372D65" w:rsidRDefault="00372D65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</w:t>
      </w:r>
      <w:r w:rsidRPr="00372D65">
        <w:rPr>
          <w:rFonts w:eastAsia="Calibri"/>
          <w:sz w:val="24"/>
          <w:szCs w:val="24"/>
        </w:rPr>
        <w:t>енность красоты и гармонии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осознание красоты и гармоничности русского языка, его выразительных возможностей</w:t>
      </w:r>
      <w:r w:rsidR="00BE2446">
        <w:rPr>
          <w:rFonts w:eastAsia="Calibri"/>
          <w:sz w:val="24"/>
          <w:szCs w:val="24"/>
        </w:rPr>
        <w:t>;</w:t>
      </w:r>
    </w:p>
    <w:p w:rsidR="00372D65" w:rsidRPr="00372D65" w:rsidRDefault="00372D65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</w:t>
      </w:r>
      <w:r w:rsidRPr="00372D65">
        <w:rPr>
          <w:rFonts w:eastAsia="Calibri"/>
          <w:sz w:val="24"/>
          <w:szCs w:val="24"/>
        </w:rPr>
        <w:t>енность  истины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Pr="00372D65">
        <w:rPr>
          <w:rFonts w:eastAsia="Calibri"/>
          <w:sz w:val="24"/>
          <w:szCs w:val="24"/>
        </w:rPr>
        <w:t>осознание  ценности  научного  познания  как  части  культуры человечества,  проникновения  в  суть  явлений,  понимания  закономерностей,  лежащих  в основе социальных явлений; приоритетности знания, установления истины, самого познания как ценности</w:t>
      </w:r>
      <w:r w:rsidR="00BE2446">
        <w:rPr>
          <w:rFonts w:eastAsia="Calibri"/>
          <w:sz w:val="24"/>
          <w:szCs w:val="24"/>
        </w:rPr>
        <w:t>;</w:t>
      </w:r>
    </w:p>
    <w:p w:rsidR="00372D65" w:rsidRPr="00372D65" w:rsidRDefault="00BE2446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ценность  семьи </w:t>
      </w:r>
      <w:r w:rsidRPr="00372D6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п</w:t>
      </w:r>
      <w:r w:rsidR="00372D65" w:rsidRPr="00372D65">
        <w:rPr>
          <w:rFonts w:eastAsia="Calibri"/>
          <w:sz w:val="24"/>
          <w:szCs w:val="24"/>
        </w:rPr>
        <w:t>онимание  важности  семьи  в  жизни  человека;  осознание  своих корней; формирование эмоционально-позитивного отношения к семье, близким, взаимной ответственности, уважение к старшим, их нравственным идеалам</w:t>
      </w:r>
      <w:r>
        <w:rPr>
          <w:rFonts w:eastAsia="Calibri"/>
          <w:sz w:val="24"/>
          <w:szCs w:val="24"/>
        </w:rPr>
        <w:t>;</w:t>
      </w:r>
    </w:p>
    <w:p w:rsidR="00372D65" w:rsidRPr="00372D65" w:rsidRDefault="00BE2446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</w:t>
      </w:r>
      <w:r w:rsidR="00372D65" w:rsidRPr="00372D65">
        <w:rPr>
          <w:rFonts w:eastAsia="Calibri"/>
          <w:sz w:val="24"/>
          <w:szCs w:val="24"/>
        </w:rPr>
        <w:t>енность труда и творчества</w:t>
      </w:r>
      <w:r>
        <w:rPr>
          <w:rFonts w:eastAsia="Calibri"/>
          <w:sz w:val="24"/>
          <w:szCs w:val="24"/>
        </w:rPr>
        <w:t xml:space="preserve"> </w:t>
      </w:r>
      <w:r w:rsidR="00372D65" w:rsidRPr="00372D6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="00372D65" w:rsidRPr="00372D65">
        <w:rPr>
          <w:rFonts w:eastAsia="Calibri"/>
          <w:sz w:val="24"/>
          <w:szCs w:val="24"/>
        </w:rPr>
        <w:t>осознание  роли  труда  в  жизни  человека,  развитие организованности,  целеустремлённости,  ответственности,  самостоятельности,  ценностного отношения к труду в целом и к литературному труду, творчеству</w:t>
      </w:r>
      <w:r>
        <w:rPr>
          <w:rFonts w:eastAsia="Calibri"/>
          <w:sz w:val="24"/>
          <w:szCs w:val="24"/>
        </w:rPr>
        <w:t>;</w:t>
      </w:r>
    </w:p>
    <w:p w:rsidR="00372D65" w:rsidRPr="00372D65" w:rsidRDefault="00BE2446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</w:t>
      </w:r>
      <w:r w:rsidR="00372D65" w:rsidRPr="00372D65">
        <w:rPr>
          <w:rFonts w:eastAsia="Calibri"/>
          <w:sz w:val="24"/>
          <w:szCs w:val="24"/>
        </w:rPr>
        <w:t>енность гражданственности и патриотизма</w:t>
      </w:r>
      <w:r>
        <w:rPr>
          <w:rFonts w:eastAsia="Calibri"/>
          <w:sz w:val="24"/>
          <w:szCs w:val="24"/>
        </w:rPr>
        <w:t xml:space="preserve"> </w:t>
      </w:r>
      <w:r w:rsidR="00372D65" w:rsidRPr="00372D6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="00372D65" w:rsidRPr="00372D65">
        <w:rPr>
          <w:rFonts w:eastAsia="Calibri"/>
          <w:sz w:val="24"/>
          <w:szCs w:val="24"/>
        </w:rPr>
        <w:t>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</w:t>
      </w:r>
      <w:r>
        <w:rPr>
          <w:rFonts w:eastAsia="Calibri"/>
          <w:sz w:val="24"/>
          <w:szCs w:val="24"/>
        </w:rPr>
        <w:t>;</w:t>
      </w:r>
    </w:p>
    <w:p w:rsidR="00372D65" w:rsidRPr="00372D65" w:rsidRDefault="00BE2446" w:rsidP="00372D65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</w:t>
      </w:r>
      <w:r w:rsidR="00372D65" w:rsidRPr="00372D65">
        <w:rPr>
          <w:rFonts w:eastAsia="Calibri"/>
          <w:sz w:val="24"/>
          <w:szCs w:val="24"/>
        </w:rPr>
        <w:t>енность человечества</w:t>
      </w:r>
      <w:r>
        <w:rPr>
          <w:rFonts w:eastAsia="Calibri"/>
          <w:sz w:val="24"/>
          <w:szCs w:val="24"/>
        </w:rPr>
        <w:t xml:space="preserve"> </w:t>
      </w:r>
      <w:r w:rsidR="00372D65" w:rsidRPr="00372D6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="00372D65" w:rsidRPr="00372D65">
        <w:rPr>
          <w:rFonts w:eastAsia="Calibri"/>
          <w:sz w:val="24"/>
          <w:szCs w:val="24"/>
        </w:rPr>
        <w:t>осознание себя не только гражданином России, но и частью мирового  сообщества,  для  существования  и  прогресса  которого  необходимы  мир, сотрудничество, толерантность, уважение к многообразию иных культур и языков.</w:t>
      </w:r>
    </w:p>
    <w:p w:rsidR="00E07E6D" w:rsidRPr="00166C92" w:rsidRDefault="000F40D6" w:rsidP="00655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C9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6C92">
        <w:rPr>
          <w:rFonts w:ascii="Times New Roman" w:hAnsi="Times New Roman" w:cs="Times New Roman"/>
          <w:b/>
          <w:sz w:val="24"/>
          <w:szCs w:val="24"/>
        </w:rPr>
        <w:t>:</w:t>
      </w:r>
    </w:p>
    <w:p w:rsidR="00023EA9" w:rsidRPr="00166C92" w:rsidRDefault="00023EA9" w:rsidP="00023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6C92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УУД:  </w:t>
      </w:r>
    </w:p>
    <w:p w:rsidR="00023EA9" w:rsidRPr="00166C92" w:rsidRDefault="00023EA9" w:rsidP="00023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6C92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 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принимать и сохранять учебную задачу;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учитывать установленные правила в планировании и контроле способа решения;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осуществлять итоговый и пошаговый контроль по результату;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адекватно воспринимать предложения и оценку учителей, товарищей, родителей и других людей;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различать способ и результат действия;</w:t>
      </w:r>
    </w:p>
    <w:p w:rsidR="0047557E" w:rsidRDefault="0047557E" w:rsidP="0047557E">
      <w:pPr>
        <w:pStyle w:val="a4"/>
        <w:numPr>
          <w:ilvl w:val="0"/>
          <w:numId w:val="26"/>
        </w:numPr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</w:t>
      </w:r>
    </w:p>
    <w:p w:rsidR="00655C5F" w:rsidRDefault="00655C5F" w:rsidP="00023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3EA9" w:rsidRPr="00166C92" w:rsidRDefault="00023EA9" w:rsidP="00023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6C9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УУД:</w:t>
      </w:r>
    </w:p>
    <w:p w:rsidR="00023EA9" w:rsidRPr="00166C92" w:rsidRDefault="00023EA9" w:rsidP="00C169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6C92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 </w:t>
      </w:r>
    </w:p>
    <w:p w:rsidR="0047557E" w:rsidRDefault="0047557E" w:rsidP="00C169A8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47557E" w:rsidRDefault="0047557E" w:rsidP="00C169A8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7557E" w:rsidRDefault="0047557E" w:rsidP="00C169A8">
      <w:pPr>
        <w:pStyle w:val="a4"/>
        <w:numPr>
          <w:ilvl w:val="0"/>
          <w:numId w:val="27"/>
        </w:numPr>
        <w:spacing w:before="0" w:beforeAutospacing="0" w:after="0" w:afterAutospacing="0"/>
      </w:pPr>
      <w:r>
        <w:t xml:space="preserve">использовать </w:t>
      </w:r>
      <w:proofErr w:type="spellStart"/>
      <w:r>
        <w:t>знаково</w:t>
      </w:r>
      <w:r>
        <w:softHyphen/>
        <w:t>символические</w:t>
      </w:r>
      <w:proofErr w:type="spellEnd"/>
      <w:r>
        <w:t xml:space="preserve"> средства, в том числе модели (включая виртуальные) и схемы (включая концептуальные), для решения задач;</w:t>
      </w:r>
    </w:p>
    <w:p w:rsidR="0047557E" w:rsidRDefault="0047557E" w:rsidP="00C169A8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проявлять познавательную инициативу в учебном сотрудничестве</w:t>
      </w:r>
      <w:r>
        <w:rPr>
          <w:i/>
          <w:iCs/>
        </w:rPr>
        <w:t>;</w:t>
      </w:r>
    </w:p>
    <w:p w:rsidR="0047557E" w:rsidRDefault="0047557E" w:rsidP="00C169A8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строить сообщения в устной и письменной форме;</w:t>
      </w:r>
    </w:p>
    <w:p w:rsidR="0047557E" w:rsidRDefault="0047557E" w:rsidP="00C169A8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ориентироваться на разнообразие способов решения задач;</w:t>
      </w:r>
    </w:p>
    <w:p w:rsidR="0047557E" w:rsidRDefault="0047557E" w:rsidP="00C169A8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>осуществлять анализ объектов с выделением существенных и несущественных признаков;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>осуществлять синтез как составление целого из частей;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>устанавливать причинно</w:t>
      </w:r>
      <w:r w:rsidR="00394EF1">
        <w:t>-</w:t>
      </w:r>
      <w:r>
        <w:softHyphen/>
        <w:t>следственные связи в изучаемом круге явлений;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>строить рассуждения в форме связи простых суждений об объекте, его строении, свойствах и связях;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>обобщать, т.</w:t>
      </w:r>
      <w:r>
        <w:t> </w:t>
      </w:r>
      <w: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>устанавливать аналогии;</w:t>
      </w:r>
    </w:p>
    <w:p w:rsidR="0047557E" w:rsidRDefault="0047557E" w:rsidP="0047557E">
      <w:pPr>
        <w:pStyle w:val="a4"/>
        <w:numPr>
          <w:ilvl w:val="0"/>
          <w:numId w:val="27"/>
        </w:numPr>
      </w:pPr>
      <w:r>
        <w:t>владеть рядом общих приемов решения задач.</w:t>
      </w:r>
    </w:p>
    <w:p w:rsidR="00023EA9" w:rsidRPr="00166C92" w:rsidRDefault="00023EA9" w:rsidP="00023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6C92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023EA9" w:rsidRPr="00166C92" w:rsidRDefault="00023EA9" w:rsidP="00023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6C92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 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 инструменты ИКТ и дистанционного общения;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допускать возможность существования у людей различных точек зрения, в том числе не совпадающих с его </w:t>
      </w:r>
      <w:proofErr w:type="gramStart"/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учитывать разные мнения и стремиться к координации различных позиций в сотрудничестве;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формулировать собственное мнение и позицию;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договариваться и приходить к общему решению в совместной деятельности, в том числе в ситуации столкновения интересов;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строить понятные для партнера высказывания, учитывающие, что партнер знает и видит, а что нет;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задавать вопросы;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контролировать действия партнера;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речь для регуляции своего действия;</w:t>
      </w:r>
    </w:p>
    <w:p w:rsidR="0047557E" w:rsidRPr="0047557E" w:rsidRDefault="0047557E" w:rsidP="004755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55C5F" w:rsidRDefault="00655C5F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C5F" w:rsidRDefault="00655C5F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C5F" w:rsidRDefault="00655C5F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9A8" w:rsidRDefault="00C169A8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EA9" w:rsidRPr="00166C92" w:rsidRDefault="00023EA9" w:rsidP="000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Предметные:</w:t>
      </w:r>
    </w:p>
    <w:p w:rsidR="00A25FC6" w:rsidRPr="00166C92" w:rsidRDefault="00A25FC6" w:rsidP="00A25F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6C92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 </w:t>
      </w:r>
    </w:p>
    <w:p w:rsidR="0047557E" w:rsidRPr="00655C5F" w:rsidRDefault="0047557E" w:rsidP="00655C5F">
      <w:pPr>
        <w:pStyle w:val="a7"/>
        <w:numPr>
          <w:ilvl w:val="0"/>
          <w:numId w:val="33"/>
        </w:num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  <w:r w:rsidRPr="00655C5F">
        <w:rPr>
          <w:sz w:val="24"/>
          <w:szCs w:val="24"/>
        </w:rPr>
        <w:t xml:space="preserve">при реализации </w:t>
      </w:r>
      <w:r w:rsidRPr="00655C5F">
        <w:rPr>
          <w:b/>
          <w:bCs/>
          <w:sz w:val="24"/>
          <w:szCs w:val="24"/>
        </w:rPr>
        <w:t>содержательной линии «Русский язык: прошлое и настоящее»</w:t>
      </w:r>
      <w:r w:rsidRPr="00655C5F">
        <w:rPr>
          <w:sz w:val="24"/>
          <w:szCs w:val="24"/>
        </w:rPr>
        <w:t>:</w:t>
      </w:r>
    </w:p>
    <w:p w:rsidR="0047557E" w:rsidRPr="00655C5F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47557E" w:rsidRPr="00655C5F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47557E" w:rsidRPr="00655C5F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47557E" w:rsidRPr="00655C5F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47557E" w:rsidRPr="00655C5F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47557E" w:rsidRPr="00655C5F" w:rsidRDefault="0047557E" w:rsidP="00655C5F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47557E" w:rsidRPr="00655C5F" w:rsidRDefault="0047557E" w:rsidP="00655C5F">
      <w:pPr>
        <w:pStyle w:val="a7"/>
        <w:numPr>
          <w:ilvl w:val="0"/>
          <w:numId w:val="32"/>
        </w:num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  <w:r w:rsidRPr="00655C5F">
        <w:rPr>
          <w:sz w:val="24"/>
          <w:szCs w:val="24"/>
        </w:rPr>
        <w:t xml:space="preserve">при реализации </w:t>
      </w:r>
      <w:r w:rsidR="00655C5F" w:rsidRPr="00655C5F">
        <w:rPr>
          <w:b/>
          <w:bCs/>
          <w:sz w:val="24"/>
          <w:szCs w:val="24"/>
        </w:rPr>
        <w:t xml:space="preserve">содержательной линии «Язык в </w:t>
      </w:r>
      <w:r w:rsidRPr="00655C5F">
        <w:rPr>
          <w:b/>
          <w:bCs/>
          <w:sz w:val="24"/>
          <w:szCs w:val="24"/>
        </w:rPr>
        <w:t>действии»</w:t>
      </w:r>
      <w:r w:rsidRPr="00655C5F">
        <w:rPr>
          <w:sz w:val="24"/>
          <w:szCs w:val="24"/>
        </w:rPr>
        <w:t>:</w:t>
      </w:r>
    </w:p>
    <w:p w:rsidR="0047557E" w:rsidRPr="00655C5F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произносить слова</w:t>
      </w:r>
      <w:r w:rsidR="00655C5F" w:rsidRPr="00655C5F">
        <w:rPr>
          <w:sz w:val="24"/>
          <w:szCs w:val="24"/>
        </w:rPr>
        <w:t xml:space="preserve"> с правильным ударением (в рам</w:t>
      </w:r>
      <w:r w:rsidRPr="00655C5F">
        <w:rPr>
          <w:sz w:val="24"/>
          <w:szCs w:val="24"/>
        </w:rPr>
        <w:t>ках изученного);</w:t>
      </w:r>
    </w:p>
    <w:p w:rsidR="0047557E" w:rsidRPr="00655C5F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выбирать из неск</w:t>
      </w:r>
      <w:r w:rsidR="00655C5F" w:rsidRPr="00655C5F">
        <w:rPr>
          <w:sz w:val="24"/>
          <w:szCs w:val="24"/>
        </w:rPr>
        <w:t xml:space="preserve">ольких возможных слов то слово, </w:t>
      </w:r>
      <w:r w:rsidRPr="00655C5F">
        <w:rPr>
          <w:sz w:val="24"/>
          <w:szCs w:val="24"/>
        </w:rPr>
        <w:t>которое наиболее то</w:t>
      </w:r>
      <w:r w:rsidR="00655C5F" w:rsidRPr="00655C5F">
        <w:rPr>
          <w:sz w:val="24"/>
          <w:szCs w:val="24"/>
        </w:rPr>
        <w:t xml:space="preserve">чно соответствует обозначаемому </w:t>
      </w:r>
      <w:r w:rsidRPr="00655C5F">
        <w:rPr>
          <w:sz w:val="24"/>
          <w:szCs w:val="24"/>
        </w:rPr>
        <w:t>предмету или явлению реальной действительности;</w:t>
      </w:r>
    </w:p>
    <w:p w:rsidR="0047557E" w:rsidRPr="00655C5F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проводить синоним</w:t>
      </w:r>
      <w:r w:rsidR="00655C5F" w:rsidRPr="00655C5F">
        <w:rPr>
          <w:sz w:val="24"/>
          <w:szCs w:val="24"/>
        </w:rPr>
        <w:t>ические замены с учётом особен</w:t>
      </w:r>
      <w:r w:rsidRPr="00655C5F">
        <w:rPr>
          <w:sz w:val="24"/>
          <w:szCs w:val="24"/>
        </w:rPr>
        <w:t>ностей текста;</w:t>
      </w:r>
    </w:p>
    <w:p w:rsidR="0047557E" w:rsidRPr="00655C5F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правильно употреблять отдельные фо</w:t>
      </w:r>
      <w:r w:rsidR="00655C5F" w:rsidRPr="00655C5F">
        <w:rPr>
          <w:sz w:val="24"/>
          <w:szCs w:val="24"/>
        </w:rPr>
        <w:t>рмы множе</w:t>
      </w:r>
      <w:r w:rsidRPr="00655C5F">
        <w:rPr>
          <w:sz w:val="24"/>
          <w:szCs w:val="24"/>
        </w:rPr>
        <w:t>ственного числа имён существительных;</w:t>
      </w:r>
    </w:p>
    <w:p w:rsidR="0047557E" w:rsidRPr="00655C5F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пользоваться у</w:t>
      </w:r>
      <w:r w:rsidR="00655C5F" w:rsidRPr="00655C5F">
        <w:rPr>
          <w:sz w:val="24"/>
          <w:szCs w:val="24"/>
        </w:rPr>
        <w:t xml:space="preserve">чебными толковыми словарями для </w:t>
      </w:r>
      <w:r w:rsidRPr="00655C5F">
        <w:rPr>
          <w:sz w:val="24"/>
          <w:szCs w:val="24"/>
        </w:rPr>
        <w:t>определения лексического значения слова;</w:t>
      </w:r>
    </w:p>
    <w:p w:rsidR="0047557E" w:rsidRPr="00655C5F" w:rsidRDefault="0047557E" w:rsidP="00655C5F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пользоваться орфог</w:t>
      </w:r>
      <w:r w:rsidR="00655C5F" w:rsidRPr="00655C5F">
        <w:rPr>
          <w:sz w:val="24"/>
          <w:szCs w:val="24"/>
        </w:rPr>
        <w:t>рафическим словарём для опреде</w:t>
      </w:r>
      <w:r w:rsidRPr="00655C5F">
        <w:rPr>
          <w:sz w:val="24"/>
          <w:szCs w:val="24"/>
        </w:rPr>
        <w:t>ления нормативного написания слов;</w:t>
      </w:r>
    </w:p>
    <w:p w:rsidR="0047557E" w:rsidRPr="00655C5F" w:rsidRDefault="00655C5F" w:rsidP="0047557E">
      <w:pPr>
        <w:pStyle w:val="a7"/>
        <w:numPr>
          <w:ilvl w:val="0"/>
          <w:numId w:val="34"/>
        </w:num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  <w:r w:rsidRPr="00655C5F">
        <w:rPr>
          <w:sz w:val="24"/>
          <w:szCs w:val="24"/>
        </w:rPr>
        <w:t xml:space="preserve">при </w:t>
      </w:r>
      <w:r w:rsidR="0047557E" w:rsidRPr="00655C5F">
        <w:rPr>
          <w:sz w:val="24"/>
          <w:szCs w:val="24"/>
        </w:rPr>
        <w:t xml:space="preserve">реализации </w:t>
      </w:r>
      <w:r w:rsidR="0047557E" w:rsidRPr="00655C5F">
        <w:rPr>
          <w:b/>
          <w:bCs/>
          <w:sz w:val="24"/>
          <w:szCs w:val="24"/>
        </w:rPr>
        <w:t>содержательной линии «Секреты</w:t>
      </w:r>
      <w:r>
        <w:rPr>
          <w:b/>
          <w:bCs/>
          <w:sz w:val="24"/>
          <w:szCs w:val="24"/>
        </w:rPr>
        <w:t xml:space="preserve"> </w:t>
      </w:r>
      <w:r w:rsidR="0047557E" w:rsidRPr="00655C5F">
        <w:rPr>
          <w:b/>
          <w:bCs/>
          <w:sz w:val="24"/>
          <w:szCs w:val="24"/>
        </w:rPr>
        <w:t>речи и текста»</w:t>
      </w:r>
      <w:r w:rsidR="0047557E" w:rsidRPr="00655C5F">
        <w:rPr>
          <w:sz w:val="24"/>
          <w:szCs w:val="24"/>
        </w:rPr>
        <w:t>: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различать этикет</w:t>
      </w:r>
      <w:r w:rsidR="00655C5F" w:rsidRPr="00655C5F">
        <w:rPr>
          <w:sz w:val="24"/>
          <w:szCs w:val="24"/>
        </w:rPr>
        <w:t>ные формы обращения в официаль</w:t>
      </w:r>
      <w:r w:rsidRPr="00655C5F">
        <w:rPr>
          <w:sz w:val="24"/>
          <w:szCs w:val="24"/>
        </w:rPr>
        <w:t>ной и неофициальной речевой ситуации;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владеть правилами к</w:t>
      </w:r>
      <w:r w:rsidR="00655C5F" w:rsidRPr="00655C5F">
        <w:rPr>
          <w:sz w:val="24"/>
          <w:szCs w:val="24"/>
        </w:rPr>
        <w:t xml:space="preserve">орректного речевого поведения в </w:t>
      </w:r>
      <w:r w:rsidRPr="00655C5F">
        <w:rPr>
          <w:sz w:val="24"/>
          <w:szCs w:val="24"/>
        </w:rPr>
        <w:t>ходе диалога;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55C5F">
        <w:rPr>
          <w:sz w:val="24"/>
          <w:szCs w:val="24"/>
        </w:rPr>
        <w:t>использовать ком</w:t>
      </w:r>
      <w:r w:rsidR="00655C5F" w:rsidRPr="00655C5F">
        <w:rPr>
          <w:sz w:val="24"/>
          <w:szCs w:val="24"/>
        </w:rPr>
        <w:t>муникативные приёмы устного об</w:t>
      </w:r>
      <w:r w:rsidRPr="00655C5F">
        <w:rPr>
          <w:sz w:val="24"/>
          <w:szCs w:val="24"/>
        </w:rPr>
        <w:t>щения: убеждение, уговаривание, похв</w:t>
      </w:r>
      <w:r w:rsidR="00655C5F" w:rsidRPr="00655C5F">
        <w:rPr>
          <w:sz w:val="24"/>
          <w:szCs w:val="24"/>
        </w:rPr>
        <w:t>алу, просьбу, из</w:t>
      </w:r>
      <w:r w:rsidRPr="00655C5F">
        <w:rPr>
          <w:sz w:val="24"/>
          <w:szCs w:val="24"/>
        </w:rPr>
        <w:t>винение, поздравление;</w:t>
      </w:r>
      <w:proofErr w:type="gramEnd"/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использовать в реч</w:t>
      </w:r>
      <w:r w:rsidR="00655C5F" w:rsidRPr="00655C5F">
        <w:rPr>
          <w:sz w:val="24"/>
          <w:szCs w:val="24"/>
        </w:rPr>
        <w:t>и языковые средства для свобод</w:t>
      </w:r>
      <w:r w:rsidRPr="00655C5F">
        <w:rPr>
          <w:sz w:val="24"/>
          <w:szCs w:val="24"/>
        </w:rPr>
        <w:t>ного выражения мыслей</w:t>
      </w:r>
      <w:r w:rsidR="00655C5F" w:rsidRPr="00655C5F">
        <w:rPr>
          <w:sz w:val="24"/>
          <w:szCs w:val="24"/>
        </w:rPr>
        <w:t xml:space="preserve"> и чувств на родном языке адек</w:t>
      </w:r>
      <w:r w:rsidRPr="00655C5F">
        <w:rPr>
          <w:sz w:val="24"/>
          <w:szCs w:val="24"/>
        </w:rPr>
        <w:t>ватно ситуации общения;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владеть различны</w:t>
      </w:r>
      <w:r w:rsidR="00655C5F" w:rsidRPr="00655C5F">
        <w:rPr>
          <w:sz w:val="24"/>
          <w:szCs w:val="24"/>
        </w:rPr>
        <w:t>ми приёмами слушания научно-по</w:t>
      </w:r>
      <w:r w:rsidRPr="00655C5F">
        <w:rPr>
          <w:sz w:val="24"/>
          <w:szCs w:val="24"/>
        </w:rPr>
        <w:t>знавательных и художественных текстов об</w:t>
      </w:r>
      <w:r w:rsidR="00655C5F" w:rsidRPr="00655C5F">
        <w:rPr>
          <w:sz w:val="24"/>
          <w:szCs w:val="24"/>
        </w:rPr>
        <w:t xml:space="preserve"> истории язы</w:t>
      </w:r>
      <w:r w:rsidRPr="00655C5F">
        <w:rPr>
          <w:sz w:val="24"/>
          <w:szCs w:val="24"/>
        </w:rPr>
        <w:t>ка и о культуре русского народа;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анализировать ин</w:t>
      </w:r>
      <w:r w:rsidR="00655C5F" w:rsidRPr="00655C5F">
        <w:rPr>
          <w:sz w:val="24"/>
          <w:szCs w:val="24"/>
        </w:rPr>
        <w:t>формацию прочитанного и прослу</w:t>
      </w:r>
      <w:r w:rsidRPr="00655C5F">
        <w:rPr>
          <w:sz w:val="24"/>
          <w:szCs w:val="24"/>
        </w:rPr>
        <w:t>шанного текста: отделят</w:t>
      </w:r>
      <w:r w:rsidR="00655C5F" w:rsidRPr="00655C5F">
        <w:rPr>
          <w:sz w:val="24"/>
          <w:szCs w:val="24"/>
        </w:rPr>
        <w:t xml:space="preserve">ь главные факты от </w:t>
      </w:r>
      <w:proofErr w:type="gramStart"/>
      <w:r w:rsidR="00655C5F" w:rsidRPr="00655C5F">
        <w:rPr>
          <w:sz w:val="24"/>
          <w:szCs w:val="24"/>
        </w:rPr>
        <w:t>второстепен</w:t>
      </w:r>
      <w:r w:rsidRPr="00655C5F">
        <w:rPr>
          <w:sz w:val="24"/>
          <w:szCs w:val="24"/>
        </w:rPr>
        <w:t>ных</w:t>
      </w:r>
      <w:proofErr w:type="gramEnd"/>
      <w:r w:rsidRPr="00655C5F">
        <w:rPr>
          <w:sz w:val="24"/>
          <w:szCs w:val="24"/>
        </w:rPr>
        <w:t>, выделять наибол</w:t>
      </w:r>
      <w:r w:rsidR="00655C5F" w:rsidRPr="00655C5F">
        <w:rPr>
          <w:sz w:val="24"/>
          <w:szCs w:val="24"/>
        </w:rPr>
        <w:t>ее существенные факты, устанав</w:t>
      </w:r>
      <w:r w:rsidRPr="00655C5F">
        <w:rPr>
          <w:sz w:val="24"/>
          <w:szCs w:val="24"/>
        </w:rPr>
        <w:t>ливать логическую связь между фактами;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создавать тексты-пов</w:t>
      </w:r>
      <w:r w:rsidR="00655C5F" w:rsidRPr="00655C5F">
        <w:rPr>
          <w:sz w:val="24"/>
          <w:szCs w:val="24"/>
        </w:rPr>
        <w:t>ествования об участии в мастер-</w:t>
      </w:r>
      <w:r w:rsidRPr="00655C5F">
        <w:rPr>
          <w:sz w:val="24"/>
          <w:szCs w:val="24"/>
        </w:rPr>
        <w:t>классах, связанных с народными промыслами;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 xml:space="preserve">оценивать устные </w:t>
      </w:r>
      <w:r w:rsidR="00655C5F" w:rsidRPr="00655C5F">
        <w:rPr>
          <w:sz w:val="24"/>
          <w:szCs w:val="24"/>
        </w:rPr>
        <w:t>и письменные речевые высказыва</w:t>
      </w:r>
      <w:r w:rsidRPr="00655C5F">
        <w:rPr>
          <w:sz w:val="24"/>
          <w:szCs w:val="24"/>
        </w:rPr>
        <w:t>ния с точки зрения точн</w:t>
      </w:r>
      <w:r w:rsidR="00655C5F" w:rsidRPr="00655C5F">
        <w:rPr>
          <w:sz w:val="24"/>
          <w:szCs w:val="24"/>
        </w:rPr>
        <w:t xml:space="preserve">ого, уместного и выразительного </w:t>
      </w:r>
      <w:r w:rsidRPr="00655C5F">
        <w:rPr>
          <w:sz w:val="24"/>
          <w:szCs w:val="24"/>
        </w:rPr>
        <w:t>словоупотребления;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соотносить части</w:t>
      </w:r>
      <w:r w:rsidR="00655C5F" w:rsidRPr="00655C5F">
        <w:rPr>
          <w:sz w:val="24"/>
          <w:szCs w:val="24"/>
        </w:rPr>
        <w:t xml:space="preserve"> прочитанного или прослушанного </w:t>
      </w:r>
      <w:r w:rsidRPr="00655C5F">
        <w:rPr>
          <w:sz w:val="24"/>
          <w:szCs w:val="24"/>
        </w:rPr>
        <w:t xml:space="preserve">текста: устанавливать </w:t>
      </w:r>
      <w:r w:rsidR="00655C5F" w:rsidRPr="00655C5F">
        <w:rPr>
          <w:sz w:val="24"/>
          <w:szCs w:val="24"/>
        </w:rPr>
        <w:t xml:space="preserve">причинно-следственные отношения </w:t>
      </w:r>
      <w:r w:rsidRPr="00655C5F">
        <w:rPr>
          <w:sz w:val="24"/>
          <w:szCs w:val="24"/>
        </w:rPr>
        <w:t>этих частей, логические связи между абзацами текста;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приводить объяснения заголовка текста;</w:t>
      </w:r>
    </w:p>
    <w:p w:rsidR="0047557E" w:rsidRPr="00655C5F" w:rsidRDefault="0047557E" w:rsidP="00655C5F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5C5F">
        <w:rPr>
          <w:sz w:val="24"/>
          <w:szCs w:val="24"/>
        </w:rPr>
        <w:t>редактировать пис</w:t>
      </w:r>
      <w:r w:rsidR="00655C5F" w:rsidRPr="00655C5F">
        <w:rPr>
          <w:sz w:val="24"/>
          <w:szCs w:val="24"/>
        </w:rPr>
        <w:t>ьменный текст с целью исправле</w:t>
      </w:r>
      <w:r w:rsidRPr="00655C5F">
        <w:rPr>
          <w:sz w:val="24"/>
          <w:szCs w:val="24"/>
        </w:rPr>
        <w:t>ния речевых ошибок ил</w:t>
      </w:r>
      <w:r w:rsidR="00655C5F" w:rsidRPr="00655C5F">
        <w:rPr>
          <w:sz w:val="24"/>
          <w:szCs w:val="24"/>
        </w:rPr>
        <w:t xml:space="preserve">и с целью более точной передачи </w:t>
      </w:r>
      <w:r w:rsidRPr="00655C5F">
        <w:rPr>
          <w:sz w:val="24"/>
          <w:szCs w:val="24"/>
        </w:rPr>
        <w:t>смысла.</w:t>
      </w:r>
    </w:p>
    <w:p w:rsidR="00655C5F" w:rsidRDefault="00655C5F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5F" w:rsidRDefault="00655C5F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5F" w:rsidRDefault="00655C5F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5F" w:rsidRDefault="00655C5F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5F" w:rsidRDefault="00655C5F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6D" w:rsidRDefault="003744AD" w:rsidP="004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A098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21D14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C5F">
        <w:rPr>
          <w:rFonts w:ascii="Times New Roman" w:hAnsi="Times New Roman" w:cs="Times New Roman"/>
          <w:b/>
          <w:bCs/>
          <w:sz w:val="24"/>
          <w:szCs w:val="24"/>
        </w:rPr>
        <w:t>Ру</w:t>
      </w:r>
      <w:r w:rsidR="00D21D14">
        <w:rPr>
          <w:rFonts w:ascii="Times New Roman" w:hAnsi="Times New Roman" w:cs="Times New Roman"/>
          <w:b/>
          <w:bCs/>
          <w:sz w:val="24"/>
          <w:szCs w:val="24"/>
        </w:rPr>
        <w:t>сский язык: прошлое и настоящее.</w:t>
      </w:r>
    </w:p>
    <w:p w:rsidR="00655C5F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5F">
        <w:rPr>
          <w:rFonts w:ascii="Times New Roman" w:hAnsi="Times New Roman" w:cs="Times New Roman"/>
          <w:sz w:val="24"/>
          <w:szCs w:val="24"/>
        </w:rPr>
        <w:t>Слова,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мировосприятия и </w:t>
      </w:r>
      <w:r w:rsidRPr="00655C5F">
        <w:rPr>
          <w:rFonts w:ascii="Times New Roman" w:hAnsi="Times New Roman" w:cs="Times New Roman"/>
          <w:sz w:val="24"/>
          <w:szCs w:val="24"/>
        </w:rPr>
        <w:t xml:space="preserve">отношений между людьми (например, </w:t>
      </w:r>
      <w:r w:rsidRPr="00655C5F">
        <w:rPr>
          <w:rFonts w:ascii="Times New Roman" w:hAnsi="Times New Roman" w:cs="Times New Roman"/>
          <w:i/>
          <w:iCs/>
          <w:sz w:val="24"/>
          <w:szCs w:val="24"/>
        </w:rPr>
        <w:t>правда — ложь,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5F">
        <w:rPr>
          <w:rFonts w:ascii="Times New Roman" w:hAnsi="Times New Roman" w:cs="Times New Roman"/>
          <w:i/>
          <w:iCs/>
          <w:sz w:val="24"/>
          <w:szCs w:val="24"/>
        </w:rPr>
        <w:t>друг — недруг, брат — братство — побратим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5F">
        <w:rPr>
          <w:rFonts w:ascii="Times New Roman" w:hAnsi="Times New Roman" w:cs="Times New Roman"/>
          <w:sz w:val="24"/>
          <w:szCs w:val="24"/>
        </w:rPr>
        <w:t>Слова, называющие природные явления и</w:t>
      </w:r>
      <w:r>
        <w:rPr>
          <w:rFonts w:ascii="Times New Roman" w:hAnsi="Times New Roman" w:cs="Times New Roman"/>
          <w:sz w:val="24"/>
          <w:szCs w:val="24"/>
        </w:rPr>
        <w:t xml:space="preserve"> растения </w:t>
      </w:r>
      <w:r w:rsidRPr="00655C5F">
        <w:rPr>
          <w:rFonts w:ascii="Times New Roman" w:hAnsi="Times New Roman" w:cs="Times New Roman"/>
          <w:sz w:val="24"/>
          <w:szCs w:val="24"/>
        </w:rPr>
        <w:t>(например, образные на</w:t>
      </w:r>
      <w:r>
        <w:rPr>
          <w:rFonts w:ascii="Times New Roman" w:hAnsi="Times New Roman" w:cs="Times New Roman"/>
          <w:sz w:val="24"/>
          <w:szCs w:val="24"/>
        </w:rPr>
        <w:t xml:space="preserve">звания ветра, дождя, снега; названия растений). </w:t>
      </w:r>
      <w:proofErr w:type="gramStart"/>
      <w:r w:rsidRPr="00655C5F">
        <w:rPr>
          <w:rFonts w:ascii="Times New Roman" w:hAnsi="Times New Roman" w:cs="Times New Roman"/>
          <w:sz w:val="24"/>
          <w:szCs w:val="24"/>
        </w:rPr>
        <w:t>Слова, называющи</w:t>
      </w:r>
      <w:r w:rsidR="00D21D14">
        <w:rPr>
          <w:rFonts w:ascii="Times New Roman" w:hAnsi="Times New Roman" w:cs="Times New Roman"/>
          <w:sz w:val="24"/>
          <w:szCs w:val="24"/>
        </w:rPr>
        <w:t>е предметы и явления традицион</w:t>
      </w:r>
      <w:r w:rsidRPr="00655C5F">
        <w:rPr>
          <w:rFonts w:ascii="Times New Roman" w:hAnsi="Times New Roman" w:cs="Times New Roman"/>
          <w:sz w:val="24"/>
          <w:szCs w:val="24"/>
        </w:rPr>
        <w:t xml:space="preserve">ной русской культуры: </w:t>
      </w:r>
      <w:r w:rsidR="00D21D14">
        <w:rPr>
          <w:rFonts w:ascii="Times New Roman" w:hAnsi="Times New Roman" w:cs="Times New Roman"/>
          <w:sz w:val="24"/>
          <w:szCs w:val="24"/>
        </w:rPr>
        <w:t xml:space="preserve">слова, называющие занятия людей </w:t>
      </w:r>
      <w:r w:rsidRPr="00655C5F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655C5F">
        <w:rPr>
          <w:rFonts w:ascii="Times New Roman" w:hAnsi="Times New Roman" w:cs="Times New Roman"/>
          <w:i/>
          <w:iCs/>
          <w:sz w:val="24"/>
          <w:szCs w:val="24"/>
        </w:rPr>
        <w:t>ямщик, извозчик, коробейник, лавочник</w:t>
      </w:r>
      <w:r w:rsidR="00D21D1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21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C5F">
        <w:rPr>
          <w:rFonts w:ascii="Times New Roman" w:hAnsi="Times New Roman" w:cs="Times New Roman"/>
          <w:sz w:val="24"/>
          <w:szCs w:val="24"/>
        </w:rPr>
        <w:t>Слова, обозначающие п</w:t>
      </w:r>
      <w:r w:rsidR="00D21D14">
        <w:rPr>
          <w:rFonts w:ascii="Times New Roman" w:hAnsi="Times New Roman" w:cs="Times New Roman"/>
          <w:sz w:val="24"/>
          <w:szCs w:val="24"/>
        </w:rPr>
        <w:t>редметы традиционной рус</w:t>
      </w:r>
      <w:r w:rsidRPr="00655C5F">
        <w:rPr>
          <w:rFonts w:ascii="Times New Roman" w:hAnsi="Times New Roman" w:cs="Times New Roman"/>
          <w:sz w:val="24"/>
          <w:szCs w:val="24"/>
        </w:rPr>
        <w:t>ской культуры: сл</w:t>
      </w:r>
      <w:r w:rsidR="00D21D14">
        <w:rPr>
          <w:rFonts w:ascii="Times New Roman" w:hAnsi="Times New Roman" w:cs="Times New Roman"/>
          <w:sz w:val="24"/>
          <w:szCs w:val="24"/>
        </w:rPr>
        <w:t>ова, называющие музыкальные ин</w:t>
      </w:r>
      <w:r w:rsidRPr="00655C5F">
        <w:rPr>
          <w:rFonts w:ascii="Times New Roman" w:hAnsi="Times New Roman" w:cs="Times New Roman"/>
          <w:sz w:val="24"/>
          <w:szCs w:val="24"/>
        </w:rPr>
        <w:t xml:space="preserve">струменты (например, </w:t>
      </w:r>
      <w:r w:rsidRPr="00655C5F">
        <w:rPr>
          <w:rFonts w:ascii="Times New Roman" w:hAnsi="Times New Roman" w:cs="Times New Roman"/>
          <w:i/>
          <w:iCs/>
          <w:sz w:val="24"/>
          <w:szCs w:val="24"/>
        </w:rPr>
        <w:t>балалайка, гусли, гармонь</w:t>
      </w:r>
      <w:r w:rsidR="00D21D1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21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C5F">
        <w:rPr>
          <w:rFonts w:ascii="Times New Roman" w:hAnsi="Times New Roman" w:cs="Times New Roman"/>
          <w:sz w:val="24"/>
          <w:szCs w:val="24"/>
        </w:rPr>
        <w:t>Русские традицион</w:t>
      </w:r>
      <w:r w:rsidR="00D21D14">
        <w:rPr>
          <w:rFonts w:ascii="Times New Roman" w:hAnsi="Times New Roman" w:cs="Times New Roman"/>
          <w:sz w:val="24"/>
          <w:szCs w:val="24"/>
        </w:rPr>
        <w:t xml:space="preserve">ные сказочные образы, эпитеты и </w:t>
      </w:r>
      <w:r w:rsidRPr="00655C5F">
        <w:rPr>
          <w:rFonts w:ascii="Times New Roman" w:hAnsi="Times New Roman" w:cs="Times New Roman"/>
          <w:sz w:val="24"/>
          <w:szCs w:val="24"/>
        </w:rPr>
        <w:t xml:space="preserve">сравнения (например, </w:t>
      </w:r>
      <w:r w:rsidRPr="00655C5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D21D14">
        <w:rPr>
          <w:rFonts w:ascii="Times New Roman" w:hAnsi="Times New Roman" w:cs="Times New Roman"/>
          <w:i/>
          <w:iCs/>
          <w:sz w:val="24"/>
          <w:szCs w:val="24"/>
        </w:rPr>
        <w:t>негурочка, дубрава, сокол, соло</w:t>
      </w:r>
      <w:r w:rsidRPr="00655C5F">
        <w:rPr>
          <w:rFonts w:ascii="Times New Roman" w:hAnsi="Times New Roman" w:cs="Times New Roman"/>
          <w:i/>
          <w:iCs/>
          <w:sz w:val="24"/>
          <w:szCs w:val="24"/>
        </w:rPr>
        <w:t xml:space="preserve">вей, зорька, солнце </w:t>
      </w:r>
      <w:r w:rsidRPr="00655C5F">
        <w:rPr>
          <w:rFonts w:ascii="Times New Roman" w:hAnsi="Times New Roman" w:cs="Times New Roman"/>
          <w:sz w:val="24"/>
          <w:szCs w:val="24"/>
        </w:rPr>
        <w:t>и т. п.)</w:t>
      </w:r>
      <w:r w:rsidR="00D21D14">
        <w:rPr>
          <w:rFonts w:ascii="Times New Roman" w:hAnsi="Times New Roman" w:cs="Times New Roman"/>
          <w:sz w:val="24"/>
          <w:szCs w:val="24"/>
        </w:rPr>
        <w:t>: уточнение значений, наблю</w:t>
      </w:r>
      <w:r w:rsidRPr="00655C5F">
        <w:rPr>
          <w:rFonts w:ascii="Times New Roman" w:hAnsi="Times New Roman" w:cs="Times New Roman"/>
          <w:sz w:val="24"/>
          <w:szCs w:val="24"/>
        </w:rPr>
        <w:t>дение за использован</w:t>
      </w:r>
      <w:r w:rsidR="00D21D14">
        <w:rPr>
          <w:rFonts w:ascii="Times New Roman" w:hAnsi="Times New Roman" w:cs="Times New Roman"/>
          <w:sz w:val="24"/>
          <w:szCs w:val="24"/>
        </w:rPr>
        <w:t>ием в произведениях фольклора и художественной литературы.</w:t>
      </w:r>
      <w:proofErr w:type="gramEnd"/>
      <w:r w:rsidR="00D21D14">
        <w:rPr>
          <w:rFonts w:ascii="Times New Roman" w:hAnsi="Times New Roman" w:cs="Times New Roman"/>
          <w:sz w:val="24"/>
          <w:szCs w:val="24"/>
        </w:rPr>
        <w:t xml:space="preserve"> </w:t>
      </w:r>
      <w:r w:rsidRPr="00655C5F">
        <w:rPr>
          <w:rFonts w:ascii="Times New Roman" w:hAnsi="Times New Roman" w:cs="Times New Roman"/>
          <w:sz w:val="24"/>
          <w:szCs w:val="24"/>
        </w:rPr>
        <w:t>Названия старин</w:t>
      </w:r>
      <w:r w:rsidR="00D21D14">
        <w:rPr>
          <w:rFonts w:ascii="Times New Roman" w:hAnsi="Times New Roman" w:cs="Times New Roman"/>
          <w:sz w:val="24"/>
          <w:szCs w:val="24"/>
        </w:rPr>
        <w:t xml:space="preserve">ных русских городов, сведения о </w:t>
      </w:r>
      <w:r w:rsidRPr="00655C5F">
        <w:rPr>
          <w:rFonts w:ascii="Times New Roman" w:hAnsi="Times New Roman" w:cs="Times New Roman"/>
          <w:sz w:val="24"/>
          <w:szCs w:val="24"/>
        </w:rPr>
        <w:t>происхождении этих названий.</w:t>
      </w:r>
    </w:p>
    <w:p w:rsidR="00D21D14" w:rsidRPr="00655C5F" w:rsidRDefault="00D21D14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5F" w:rsidRPr="00655C5F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C5F">
        <w:rPr>
          <w:rFonts w:ascii="Times New Roman" w:hAnsi="Times New Roman" w:cs="Times New Roman"/>
          <w:b/>
          <w:bCs/>
          <w:sz w:val="24"/>
          <w:szCs w:val="24"/>
        </w:rPr>
        <w:t>Язык в действии</w:t>
      </w:r>
      <w:r w:rsidR="00D21D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5C5F" w:rsidRPr="00655C5F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5F">
        <w:rPr>
          <w:rFonts w:ascii="Times New Roman" w:hAnsi="Times New Roman" w:cs="Times New Roman"/>
          <w:sz w:val="24"/>
          <w:szCs w:val="24"/>
        </w:rPr>
        <w:t>Как правильно прои</w:t>
      </w:r>
      <w:r w:rsidR="00D21D14">
        <w:rPr>
          <w:rFonts w:ascii="Times New Roman" w:hAnsi="Times New Roman" w:cs="Times New Roman"/>
          <w:sz w:val="24"/>
          <w:szCs w:val="24"/>
        </w:rPr>
        <w:t xml:space="preserve">зносить слова (пропедевтическая </w:t>
      </w:r>
      <w:r w:rsidRPr="00655C5F">
        <w:rPr>
          <w:rFonts w:ascii="Times New Roman" w:hAnsi="Times New Roman" w:cs="Times New Roman"/>
          <w:sz w:val="24"/>
          <w:szCs w:val="24"/>
        </w:rPr>
        <w:t>работа по предупрежд</w:t>
      </w:r>
      <w:r w:rsidR="00D21D14">
        <w:rPr>
          <w:rFonts w:ascii="Times New Roman" w:hAnsi="Times New Roman" w:cs="Times New Roman"/>
          <w:sz w:val="24"/>
          <w:szCs w:val="24"/>
        </w:rPr>
        <w:t xml:space="preserve">ению ошибок в произношении слов в речи). </w:t>
      </w:r>
      <w:proofErr w:type="gramStart"/>
      <w:r w:rsidRPr="00655C5F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r w:rsidR="00D21D14">
        <w:rPr>
          <w:rFonts w:ascii="Times New Roman" w:hAnsi="Times New Roman" w:cs="Times New Roman"/>
          <w:sz w:val="24"/>
          <w:szCs w:val="24"/>
        </w:rPr>
        <w:t xml:space="preserve">суффиксов, позволяющих выразить </w:t>
      </w:r>
      <w:r w:rsidRPr="00655C5F">
        <w:rPr>
          <w:rFonts w:ascii="Times New Roman" w:hAnsi="Times New Roman" w:cs="Times New Roman"/>
          <w:sz w:val="24"/>
          <w:szCs w:val="24"/>
        </w:rPr>
        <w:t>различные оттенки з</w:t>
      </w:r>
      <w:r w:rsidR="00D21D14">
        <w:rPr>
          <w:rFonts w:ascii="Times New Roman" w:hAnsi="Times New Roman" w:cs="Times New Roman"/>
          <w:sz w:val="24"/>
          <w:szCs w:val="24"/>
        </w:rPr>
        <w:t xml:space="preserve">начения и различную оценку, как </w:t>
      </w:r>
      <w:r w:rsidRPr="00655C5F">
        <w:rPr>
          <w:rFonts w:ascii="Times New Roman" w:hAnsi="Times New Roman" w:cs="Times New Roman"/>
          <w:sz w:val="24"/>
          <w:szCs w:val="24"/>
        </w:rPr>
        <w:t>специфическая особен</w:t>
      </w:r>
      <w:r w:rsidR="00D21D14">
        <w:rPr>
          <w:rFonts w:ascii="Times New Roman" w:hAnsi="Times New Roman" w:cs="Times New Roman"/>
          <w:sz w:val="24"/>
          <w:szCs w:val="24"/>
        </w:rPr>
        <w:t xml:space="preserve">ность русского языка (например, </w:t>
      </w:r>
      <w:r w:rsidRPr="00655C5F">
        <w:rPr>
          <w:rFonts w:ascii="Times New Roman" w:hAnsi="Times New Roman" w:cs="Times New Roman"/>
          <w:i/>
          <w:iCs/>
          <w:sz w:val="24"/>
          <w:szCs w:val="24"/>
        </w:rPr>
        <w:t xml:space="preserve">книга, книжка, книжечка, книжица, книжонка, книжища; заяц, зайчик, зайчонок, зайчишка, заинька </w:t>
      </w:r>
      <w:r w:rsidR="00D21D14">
        <w:rPr>
          <w:rFonts w:ascii="Times New Roman" w:hAnsi="Times New Roman" w:cs="Times New Roman"/>
          <w:sz w:val="24"/>
          <w:szCs w:val="24"/>
        </w:rPr>
        <w:t>и т. п.) (на практическом уровне).</w:t>
      </w:r>
      <w:proofErr w:type="gramEnd"/>
      <w:r w:rsidR="00D21D14">
        <w:rPr>
          <w:rFonts w:ascii="Times New Roman" w:hAnsi="Times New Roman" w:cs="Times New Roman"/>
          <w:sz w:val="24"/>
          <w:szCs w:val="24"/>
        </w:rPr>
        <w:t xml:space="preserve"> </w:t>
      </w:r>
      <w:r w:rsidRPr="00655C5F">
        <w:rPr>
          <w:rFonts w:ascii="Times New Roman" w:hAnsi="Times New Roman" w:cs="Times New Roman"/>
          <w:sz w:val="24"/>
          <w:szCs w:val="24"/>
        </w:rPr>
        <w:t>Специфика граммат</w:t>
      </w:r>
      <w:r w:rsidR="00D21D14">
        <w:rPr>
          <w:rFonts w:ascii="Times New Roman" w:hAnsi="Times New Roman" w:cs="Times New Roman"/>
          <w:sz w:val="24"/>
          <w:szCs w:val="24"/>
        </w:rPr>
        <w:t>ических категорий русского язы</w:t>
      </w:r>
      <w:r w:rsidRPr="00655C5F">
        <w:rPr>
          <w:rFonts w:ascii="Times New Roman" w:hAnsi="Times New Roman" w:cs="Times New Roman"/>
          <w:sz w:val="24"/>
          <w:szCs w:val="24"/>
        </w:rPr>
        <w:t>ка (например, категории</w:t>
      </w:r>
      <w:r w:rsidR="00D21D14">
        <w:rPr>
          <w:rFonts w:ascii="Times New Roman" w:hAnsi="Times New Roman" w:cs="Times New Roman"/>
          <w:sz w:val="24"/>
          <w:szCs w:val="24"/>
        </w:rPr>
        <w:t xml:space="preserve"> рода, числа имён существитель</w:t>
      </w:r>
      <w:r w:rsidRPr="00655C5F">
        <w:rPr>
          <w:rFonts w:ascii="Times New Roman" w:hAnsi="Times New Roman" w:cs="Times New Roman"/>
          <w:sz w:val="24"/>
          <w:szCs w:val="24"/>
        </w:rPr>
        <w:t>ных). Существитель</w:t>
      </w:r>
      <w:r w:rsidR="00D21D14">
        <w:rPr>
          <w:rFonts w:ascii="Times New Roman" w:hAnsi="Times New Roman" w:cs="Times New Roman"/>
          <w:sz w:val="24"/>
          <w:szCs w:val="24"/>
        </w:rPr>
        <w:t>ные, имеющие только форму един</w:t>
      </w:r>
      <w:r w:rsidRPr="00655C5F">
        <w:rPr>
          <w:rFonts w:ascii="Times New Roman" w:hAnsi="Times New Roman" w:cs="Times New Roman"/>
          <w:sz w:val="24"/>
          <w:szCs w:val="24"/>
        </w:rPr>
        <w:t>ственного или тольк</w:t>
      </w:r>
      <w:r w:rsidR="00D21D14">
        <w:rPr>
          <w:rFonts w:ascii="Times New Roman" w:hAnsi="Times New Roman" w:cs="Times New Roman"/>
          <w:sz w:val="24"/>
          <w:szCs w:val="24"/>
        </w:rPr>
        <w:t>о форму множественного числа (</w:t>
      </w:r>
      <w:r w:rsidRPr="00655C5F">
        <w:rPr>
          <w:rFonts w:ascii="Times New Roman" w:hAnsi="Times New Roman" w:cs="Times New Roman"/>
          <w:sz w:val="24"/>
          <w:szCs w:val="24"/>
        </w:rPr>
        <w:t>в рамках изученного).</w:t>
      </w:r>
      <w:r w:rsidR="00D21D14">
        <w:rPr>
          <w:rFonts w:ascii="Times New Roman" w:hAnsi="Times New Roman" w:cs="Times New Roman"/>
          <w:sz w:val="24"/>
          <w:szCs w:val="24"/>
        </w:rPr>
        <w:t xml:space="preserve"> Практическое овладение нормами </w:t>
      </w:r>
      <w:r w:rsidRPr="00655C5F">
        <w:rPr>
          <w:rFonts w:ascii="Times New Roman" w:hAnsi="Times New Roman" w:cs="Times New Roman"/>
          <w:sz w:val="24"/>
          <w:szCs w:val="24"/>
        </w:rPr>
        <w:t>употребления отдельн</w:t>
      </w:r>
      <w:r w:rsidR="00D21D14">
        <w:rPr>
          <w:rFonts w:ascii="Times New Roman" w:hAnsi="Times New Roman" w:cs="Times New Roman"/>
          <w:sz w:val="24"/>
          <w:szCs w:val="24"/>
        </w:rPr>
        <w:t>ых грамматических форм имён су</w:t>
      </w:r>
      <w:r w:rsidRPr="00655C5F">
        <w:rPr>
          <w:rFonts w:ascii="Times New Roman" w:hAnsi="Times New Roman" w:cs="Times New Roman"/>
          <w:sz w:val="24"/>
          <w:szCs w:val="24"/>
        </w:rPr>
        <w:t>ществительных (нап</w:t>
      </w:r>
      <w:r w:rsidR="00D21D14">
        <w:rPr>
          <w:rFonts w:ascii="Times New Roman" w:hAnsi="Times New Roman" w:cs="Times New Roman"/>
          <w:sz w:val="24"/>
          <w:szCs w:val="24"/>
        </w:rPr>
        <w:t xml:space="preserve">ример, форм родительного падежа </w:t>
      </w:r>
      <w:r w:rsidRPr="00655C5F">
        <w:rPr>
          <w:rFonts w:ascii="Times New Roman" w:hAnsi="Times New Roman" w:cs="Times New Roman"/>
          <w:sz w:val="24"/>
          <w:szCs w:val="24"/>
        </w:rPr>
        <w:t>множественного числа)</w:t>
      </w:r>
      <w:r w:rsidR="00D21D14">
        <w:rPr>
          <w:rFonts w:ascii="Times New Roman" w:hAnsi="Times New Roman" w:cs="Times New Roman"/>
          <w:sz w:val="24"/>
          <w:szCs w:val="24"/>
        </w:rPr>
        <w:t>. Практическое овладение норма</w:t>
      </w:r>
      <w:r w:rsidRPr="00655C5F">
        <w:rPr>
          <w:rFonts w:ascii="Times New Roman" w:hAnsi="Times New Roman" w:cs="Times New Roman"/>
          <w:sz w:val="24"/>
          <w:szCs w:val="24"/>
        </w:rPr>
        <w:t>ми правильного и т</w:t>
      </w:r>
      <w:r w:rsidR="00D21D14">
        <w:rPr>
          <w:rFonts w:ascii="Times New Roman" w:hAnsi="Times New Roman" w:cs="Times New Roman"/>
          <w:sz w:val="24"/>
          <w:szCs w:val="24"/>
        </w:rPr>
        <w:t xml:space="preserve">очного употребления предлогов с </w:t>
      </w:r>
      <w:r w:rsidRPr="00655C5F">
        <w:rPr>
          <w:rFonts w:ascii="Times New Roman" w:hAnsi="Times New Roman" w:cs="Times New Roman"/>
          <w:sz w:val="24"/>
          <w:szCs w:val="24"/>
        </w:rPr>
        <w:t>пространственным зн</w:t>
      </w:r>
      <w:r w:rsidR="00D21D14">
        <w:rPr>
          <w:rFonts w:ascii="Times New Roman" w:hAnsi="Times New Roman" w:cs="Times New Roman"/>
          <w:sz w:val="24"/>
          <w:szCs w:val="24"/>
        </w:rPr>
        <w:t>ачением, образования предложно-</w:t>
      </w:r>
      <w:r w:rsidRPr="00655C5F">
        <w:rPr>
          <w:rFonts w:ascii="Times New Roman" w:hAnsi="Times New Roman" w:cs="Times New Roman"/>
          <w:sz w:val="24"/>
          <w:szCs w:val="24"/>
        </w:rPr>
        <w:t>падежных форм существительных.</w:t>
      </w:r>
    </w:p>
    <w:p w:rsidR="00655C5F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5F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D21D14">
        <w:rPr>
          <w:rFonts w:ascii="Times New Roman" w:hAnsi="Times New Roman" w:cs="Times New Roman"/>
          <w:sz w:val="24"/>
          <w:szCs w:val="24"/>
        </w:rPr>
        <w:t>навыков орфографического оформ</w:t>
      </w:r>
      <w:r w:rsidRPr="00655C5F">
        <w:rPr>
          <w:rFonts w:ascii="Times New Roman" w:hAnsi="Times New Roman" w:cs="Times New Roman"/>
          <w:sz w:val="24"/>
          <w:szCs w:val="24"/>
        </w:rPr>
        <w:t>ления текста.</w:t>
      </w:r>
    </w:p>
    <w:p w:rsidR="00D21D14" w:rsidRPr="00655C5F" w:rsidRDefault="00D21D14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14" w:rsidRDefault="00D21D14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Секреты речи и текста.</w:t>
      </w:r>
    </w:p>
    <w:p w:rsidR="00655C5F" w:rsidRPr="00655C5F" w:rsidRDefault="00655C5F" w:rsidP="0065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5F">
        <w:rPr>
          <w:rFonts w:ascii="Times New Roman" w:hAnsi="Times New Roman" w:cs="Times New Roman"/>
          <w:sz w:val="24"/>
          <w:szCs w:val="24"/>
        </w:rPr>
        <w:t>О</w:t>
      </w:r>
      <w:r w:rsidR="00D21D14">
        <w:rPr>
          <w:rFonts w:ascii="Times New Roman" w:hAnsi="Times New Roman" w:cs="Times New Roman"/>
          <w:sz w:val="24"/>
          <w:szCs w:val="24"/>
        </w:rPr>
        <w:t xml:space="preserve">собенности устного выступления. </w:t>
      </w:r>
      <w:r w:rsidRPr="00655C5F">
        <w:rPr>
          <w:rFonts w:ascii="Times New Roman" w:hAnsi="Times New Roman" w:cs="Times New Roman"/>
          <w:sz w:val="24"/>
          <w:szCs w:val="24"/>
        </w:rPr>
        <w:t>Создание текстов-</w:t>
      </w:r>
      <w:r w:rsidR="00D21D14">
        <w:rPr>
          <w:rFonts w:ascii="Times New Roman" w:hAnsi="Times New Roman" w:cs="Times New Roman"/>
          <w:sz w:val="24"/>
          <w:szCs w:val="24"/>
        </w:rPr>
        <w:t xml:space="preserve">повествований: о путешествии по </w:t>
      </w:r>
      <w:r w:rsidRPr="00655C5F">
        <w:rPr>
          <w:rFonts w:ascii="Times New Roman" w:hAnsi="Times New Roman" w:cs="Times New Roman"/>
          <w:sz w:val="24"/>
          <w:szCs w:val="24"/>
        </w:rPr>
        <w:t xml:space="preserve">городам; об участии в </w:t>
      </w:r>
      <w:r w:rsidR="00D21D14">
        <w:rPr>
          <w:rFonts w:ascii="Times New Roman" w:hAnsi="Times New Roman" w:cs="Times New Roman"/>
          <w:sz w:val="24"/>
          <w:szCs w:val="24"/>
        </w:rPr>
        <w:t xml:space="preserve">мастер-классах, связанных с народными промыслами. </w:t>
      </w:r>
      <w:r w:rsidRPr="00655C5F">
        <w:rPr>
          <w:rFonts w:ascii="Times New Roman" w:hAnsi="Times New Roman" w:cs="Times New Roman"/>
          <w:sz w:val="24"/>
          <w:szCs w:val="24"/>
        </w:rPr>
        <w:t>Создание текст</w:t>
      </w:r>
      <w:r w:rsidR="00D21D14">
        <w:rPr>
          <w:rFonts w:ascii="Times New Roman" w:hAnsi="Times New Roman" w:cs="Times New Roman"/>
          <w:sz w:val="24"/>
          <w:szCs w:val="24"/>
        </w:rPr>
        <w:t xml:space="preserve">ов-рассуждений с использованием </w:t>
      </w:r>
      <w:r w:rsidRPr="00655C5F">
        <w:rPr>
          <w:rFonts w:ascii="Times New Roman" w:hAnsi="Times New Roman" w:cs="Times New Roman"/>
          <w:sz w:val="24"/>
          <w:szCs w:val="24"/>
        </w:rPr>
        <w:t>различных способов</w:t>
      </w:r>
      <w:r w:rsidR="00D21D14">
        <w:rPr>
          <w:rFonts w:ascii="Times New Roman" w:hAnsi="Times New Roman" w:cs="Times New Roman"/>
          <w:sz w:val="24"/>
          <w:szCs w:val="24"/>
        </w:rPr>
        <w:t xml:space="preserve"> аргументации (в рамках </w:t>
      </w:r>
      <w:proofErr w:type="gramStart"/>
      <w:r w:rsidR="00D21D14">
        <w:rPr>
          <w:rFonts w:ascii="Times New Roman" w:hAnsi="Times New Roman" w:cs="Times New Roman"/>
          <w:sz w:val="24"/>
          <w:szCs w:val="24"/>
        </w:rPr>
        <w:t>изучен</w:t>
      </w:r>
      <w:r w:rsidRPr="00655C5F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655C5F">
        <w:rPr>
          <w:rFonts w:ascii="Times New Roman" w:hAnsi="Times New Roman" w:cs="Times New Roman"/>
          <w:sz w:val="24"/>
          <w:szCs w:val="24"/>
        </w:rPr>
        <w:t>).</w:t>
      </w:r>
    </w:p>
    <w:p w:rsidR="00E07E6D" w:rsidRPr="00166C92" w:rsidRDefault="00655C5F" w:rsidP="00D2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5F">
        <w:rPr>
          <w:rFonts w:ascii="Times New Roman" w:hAnsi="Times New Roman" w:cs="Times New Roman"/>
          <w:sz w:val="24"/>
          <w:szCs w:val="24"/>
        </w:rPr>
        <w:t xml:space="preserve">Редактирование предложенных текстов </w:t>
      </w:r>
      <w:r w:rsidR="00D21D14">
        <w:rPr>
          <w:rFonts w:ascii="Times New Roman" w:hAnsi="Times New Roman" w:cs="Times New Roman"/>
          <w:sz w:val="24"/>
          <w:szCs w:val="24"/>
        </w:rPr>
        <w:t>с целью со</w:t>
      </w:r>
      <w:r w:rsidRPr="00655C5F">
        <w:rPr>
          <w:rFonts w:ascii="Times New Roman" w:hAnsi="Times New Roman" w:cs="Times New Roman"/>
          <w:sz w:val="24"/>
          <w:szCs w:val="24"/>
        </w:rPr>
        <w:t>вершенствования их</w:t>
      </w:r>
      <w:r w:rsidR="00D21D14">
        <w:rPr>
          <w:rFonts w:ascii="Times New Roman" w:hAnsi="Times New Roman" w:cs="Times New Roman"/>
          <w:sz w:val="24"/>
          <w:szCs w:val="24"/>
        </w:rPr>
        <w:t xml:space="preserve"> содержания и формы (в пределах изученного в основном курсе). </w:t>
      </w:r>
      <w:r w:rsidRPr="00655C5F">
        <w:rPr>
          <w:rFonts w:ascii="Times New Roman" w:hAnsi="Times New Roman" w:cs="Times New Roman"/>
          <w:sz w:val="24"/>
          <w:szCs w:val="24"/>
        </w:rPr>
        <w:t>Языковые особенно</w:t>
      </w:r>
      <w:r w:rsidR="00D21D14">
        <w:rPr>
          <w:rFonts w:ascii="Times New Roman" w:hAnsi="Times New Roman" w:cs="Times New Roman"/>
          <w:sz w:val="24"/>
          <w:szCs w:val="24"/>
        </w:rPr>
        <w:t>сти текстов фольклора и художе</w:t>
      </w:r>
      <w:r w:rsidRPr="00655C5F">
        <w:rPr>
          <w:rFonts w:ascii="Times New Roman" w:hAnsi="Times New Roman" w:cs="Times New Roman"/>
          <w:sz w:val="24"/>
          <w:szCs w:val="24"/>
        </w:rPr>
        <w:t xml:space="preserve">ственных текстов или </w:t>
      </w:r>
      <w:r w:rsidR="00D21D14">
        <w:rPr>
          <w:rFonts w:ascii="Times New Roman" w:hAnsi="Times New Roman" w:cs="Times New Roman"/>
          <w:sz w:val="24"/>
          <w:szCs w:val="24"/>
        </w:rPr>
        <w:t>их фрагментов (народных и лите</w:t>
      </w:r>
      <w:r w:rsidRPr="00655C5F">
        <w:rPr>
          <w:rFonts w:ascii="Times New Roman" w:hAnsi="Times New Roman" w:cs="Times New Roman"/>
          <w:sz w:val="24"/>
          <w:szCs w:val="24"/>
        </w:rPr>
        <w:t>ратурных сказок, расс</w:t>
      </w:r>
      <w:r w:rsidR="00D21D14">
        <w:rPr>
          <w:rFonts w:ascii="Times New Roman" w:hAnsi="Times New Roman" w:cs="Times New Roman"/>
          <w:sz w:val="24"/>
          <w:szCs w:val="24"/>
        </w:rPr>
        <w:t xml:space="preserve">казов, загадок, пословиц, притч </w:t>
      </w:r>
      <w:r w:rsidRPr="00655C5F">
        <w:rPr>
          <w:rFonts w:ascii="Times New Roman" w:hAnsi="Times New Roman" w:cs="Times New Roman"/>
          <w:sz w:val="24"/>
          <w:szCs w:val="24"/>
        </w:rPr>
        <w:t>и т. п.).</w:t>
      </w:r>
    </w:p>
    <w:p w:rsidR="000A098C" w:rsidRPr="000A098C" w:rsidRDefault="003744AD" w:rsidP="000A098C">
      <w:pPr>
        <w:ind w:right="-17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A098C" w:rsidRPr="000A09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Тематическое планирование с указанием количества часов, </w:t>
      </w:r>
    </w:p>
    <w:p w:rsidR="000A098C" w:rsidRPr="000A098C" w:rsidRDefault="000A098C" w:rsidP="000A098C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A09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отводимых</w:t>
      </w:r>
      <w:proofErr w:type="gramEnd"/>
      <w:r w:rsidRPr="000A09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освоение каждой темы</w:t>
      </w:r>
    </w:p>
    <w:p w:rsidR="00E07E6D" w:rsidRPr="00166C92" w:rsidRDefault="00E07E6D" w:rsidP="00E07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6B5" w:rsidRPr="00166C92" w:rsidRDefault="00B456B5" w:rsidP="00B456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708"/>
        <w:gridCol w:w="2835"/>
      </w:tblGrid>
      <w:tr w:rsidR="00A72F6C" w:rsidRPr="00166C92" w:rsidTr="00C9409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A72F6C" w:rsidP="00C940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A72F6C" w:rsidP="00C940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A72F6C" w:rsidP="00C940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2F6C" w:rsidRPr="00166C92" w:rsidTr="00C9409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A72F6C" w:rsidP="00C9409F">
            <w:pPr>
              <w:pStyle w:val="a7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D21D14" w:rsidP="00C94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1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D21D14" w:rsidP="00C94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72F6C" w:rsidRPr="00166C92" w:rsidTr="00C9409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A72F6C" w:rsidP="00C9409F">
            <w:pPr>
              <w:pStyle w:val="a7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D21D14" w:rsidP="00C94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14">
              <w:rPr>
                <w:rFonts w:ascii="Times New Roman" w:eastAsia="Calibri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D21D14" w:rsidP="00C94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2F6C" w:rsidRPr="00166C92" w:rsidTr="00C9409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A72F6C" w:rsidP="00C9409F">
            <w:pPr>
              <w:pStyle w:val="a7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D21D14" w:rsidP="00C94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14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D21D14" w:rsidP="00C94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2F6C" w:rsidRPr="00166C92" w:rsidTr="00C9409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A72F6C" w:rsidP="00C94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A72F6C" w:rsidP="00C9409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6C" w:rsidRPr="00166C92" w:rsidRDefault="00D21D14" w:rsidP="00C940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72F6C" w:rsidRDefault="00A72F6C" w:rsidP="00B456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D14" w:rsidRPr="00166C92" w:rsidRDefault="00D21D14" w:rsidP="00B456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6D" w:rsidRPr="00166C92" w:rsidRDefault="00E07E6D" w:rsidP="00E07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07E6D" w:rsidRPr="00166C92" w:rsidSect="00E563E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129"/>
    <w:multiLevelType w:val="hybridMultilevel"/>
    <w:tmpl w:val="1664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1780"/>
    <w:multiLevelType w:val="hybridMultilevel"/>
    <w:tmpl w:val="7260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040"/>
    <w:multiLevelType w:val="multilevel"/>
    <w:tmpl w:val="4FA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A63"/>
    <w:multiLevelType w:val="multilevel"/>
    <w:tmpl w:val="3BA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9AA"/>
    <w:multiLevelType w:val="multilevel"/>
    <w:tmpl w:val="BC4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2041E"/>
    <w:multiLevelType w:val="multilevel"/>
    <w:tmpl w:val="387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700F4"/>
    <w:multiLevelType w:val="multilevel"/>
    <w:tmpl w:val="5CD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4280B"/>
    <w:multiLevelType w:val="multilevel"/>
    <w:tmpl w:val="C9F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A0574"/>
    <w:multiLevelType w:val="hybridMultilevel"/>
    <w:tmpl w:val="E55E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3D05"/>
    <w:multiLevelType w:val="multilevel"/>
    <w:tmpl w:val="4AA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00C1F"/>
    <w:multiLevelType w:val="multilevel"/>
    <w:tmpl w:val="750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F2B69"/>
    <w:multiLevelType w:val="multilevel"/>
    <w:tmpl w:val="1A1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B7311"/>
    <w:multiLevelType w:val="multilevel"/>
    <w:tmpl w:val="546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97FD3"/>
    <w:multiLevelType w:val="multilevel"/>
    <w:tmpl w:val="27A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73D38"/>
    <w:multiLevelType w:val="multilevel"/>
    <w:tmpl w:val="A13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6605B"/>
    <w:multiLevelType w:val="multilevel"/>
    <w:tmpl w:val="84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8120C"/>
    <w:multiLevelType w:val="multilevel"/>
    <w:tmpl w:val="7B5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43E19"/>
    <w:multiLevelType w:val="multilevel"/>
    <w:tmpl w:val="184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F663F"/>
    <w:multiLevelType w:val="hybridMultilevel"/>
    <w:tmpl w:val="03926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A7E14"/>
    <w:multiLevelType w:val="multilevel"/>
    <w:tmpl w:val="2D4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B7979"/>
    <w:multiLevelType w:val="hybridMultilevel"/>
    <w:tmpl w:val="F0521F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F62E8"/>
    <w:multiLevelType w:val="hybridMultilevel"/>
    <w:tmpl w:val="5E30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F5BA2"/>
    <w:multiLevelType w:val="multilevel"/>
    <w:tmpl w:val="5B4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FA749F"/>
    <w:multiLevelType w:val="multilevel"/>
    <w:tmpl w:val="AC0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B3C4C"/>
    <w:multiLevelType w:val="hybridMultilevel"/>
    <w:tmpl w:val="CF9A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C04A5"/>
    <w:multiLevelType w:val="hybridMultilevel"/>
    <w:tmpl w:val="BD6C78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335680"/>
    <w:multiLevelType w:val="multilevel"/>
    <w:tmpl w:val="7C58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52B05"/>
    <w:multiLevelType w:val="multilevel"/>
    <w:tmpl w:val="3D0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051BF"/>
    <w:multiLevelType w:val="hybridMultilevel"/>
    <w:tmpl w:val="BC12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D5FB8"/>
    <w:multiLevelType w:val="hybridMultilevel"/>
    <w:tmpl w:val="13062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2769"/>
    <w:multiLevelType w:val="multilevel"/>
    <w:tmpl w:val="513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C001B"/>
    <w:multiLevelType w:val="multilevel"/>
    <w:tmpl w:val="840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932CC"/>
    <w:multiLevelType w:val="multilevel"/>
    <w:tmpl w:val="0FB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C05E3"/>
    <w:multiLevelType w:val="multilevel"/>
    <w:tmpl w:val="281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6"/>
  </w:num>
  <w:num w:numId="5">
    <w:abstractNumId w:val="27"/>
  </w:num>
  <w:num w:numId="6">
    <w:abstractNumId w:val="30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33"/>
  </w:num>
  <w:num w:numId="15">
    <w:abstractNumId w:val="15"/>
  </w:num>
  <w:num w:numId="16">
    <w:abstractNumId w:val="32"/>
  </w:num>
  <w:num w:numId="17">
    <w:abstractNumId w:val="19"/>
  </w:num>
  <w:num w:numId="18">
    <w:abstractNumId w:val="10"/>
  </w:num>
  <w:num w:numId="19">
    <w:abstractNumId w:val="31"/>
  </w:num>
  <w:num w:numId="20">
    <w:abstractNumId w:val="26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8"/>
  </w:num>
  <w:num w:numId="25">
    <w:abstractNumId w:val="21"/>
  </w:num>
  <w:num w:numId="26">
    <w:abstractNumId w:val="14"/>
  </w:num>
  <w:num w:numId="27">
    <w:abstractNumId w:val="23"/>
  </w:num>
  <w:num w:numId="28">
    <w:abstractNumId w:val="3"/>
  </w:num>
  <w:num w:numId="29">
    <w:abstractNumId w:val="18"/>
  </w:num>
  <w:num w:numId="30">
    <w:abstractNumId w:val="24"/>
  </w:num>
  <w:num w:numId="31">
    <w:abstractNumId w:val="8"/>
  </w:num>
  <w:num w:numId="32">
    <w:abstractNumId w:val="20"/>
  </w:num>
  <w:num w:numId="33">
    <w:abstractNumId w:val="25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E3"/>
    <w:rsid w:val="00023EA9"/>
    <w:rsid w:val="000A098C"/>
    <w:rsid w:val="000B34C4"/>
    <w:rsid w:val="000E6F87"/>
    <w:rsid w:val="000F40D6"/>
    <w:rsid w:val="00166C92"/>
    <w:rsid w:val="00172E45"/>
    <w:rsid w:val="00173B3E"/>
    <w:rsid w:val="0018225B"/>
    <w:rsid w:val="001D3545"/>
    <w:rsid w:val="001F6D5A"/>
    <w:rsid w:val="003524B8"/>
    <w:rsid w:val="00372D65"/>
    <w:rsid w:val="003744AD"/>
    <w:rsid w:val="0038068E"/>
    <w:rsid w:val="00394EF1"/>
    <w:rsid w:val="00441B18"/>
    <w:rsid w:val="0047557E"/>
    <w:rsid w:val="004A7AD1"/>
    <w:rsid w:val="004C60B9"/>
    <w:rsid w:val="004E3941"/>
    <w:rsid w:val="005373F4"/>
    <w:rsid w:val="0056501D"/>
    <w:rsid w:val="00596635"/>
    <w:rsid w:val="005A30A8"/>
    <w:rsid w:val="00655C5F"/>
    <w:rsid w:val="00681CA6"/>
    <w:rsid w:val="007C48F6"/>
    <w:rsid w:val="007D61FC"/>
    <w:rsid w:val="0080491F"/>
    <w:rsid w:val="008E1F01"/>
    <w:rsid w:val="00920F2F"/>
    <w:rsid w:val="009750E6"/>
    <w:rsid w:val="009C548D"/>
    <w:rsid w:val="00A25FC6"/>
    <w:rsid w:val="00A336AF"/>
    <w:rsid w:val="00A54164"/>
    <w:rsid w:val="00A67A17"/>
    <w:rsid w:val="00A7201F"/>
    <w:rsid w:val="00A72F6C"/>
    <w:rsid w:val="00A94381"/>
    <w:rsid w:val="00AC477B"/>
    <w:rsid w:val="00AF62B0"/>
    <w:rsid w:val="00B177C1"/>
    <w:rsid w:val="00B456B5"/>
    <w:rsid w:val="00BE2446"/>
    <w:rsid w:val="00C169A8"/>
    <w:rsid w:val="00C50554"/>
    <w:rsid w:val="00C95608"/>
    <w:rsid w:val="00CF3304"/>
    <w:rsid w:val="00D21D14"/>
    <w:rsid w:val="00D437CA"/>
    <w:rsid w:val="00D46FC1"/>
    <w:rsid w:val="00D5553F"/>
    <w:rsid w:val="00DC49D7"/>
    <w:rsid w:val="00DF1438"/>
    <w:rsid w:val="00E07E6D"/>
    <w:rsid w:val="00E563E3"/>
    <w:rsid w:val="00E81302"/>
    <w:rsid w:val="00EE321E"/>
    <w:rsid w:val="00EF3DDC"/>
    <w:rsid w:val="00F45481"/>
    <w:rsid w:val="00F5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FC"/>
  </w:style>
  <w:style w:type="paragraph" w:styleId="2">
    <w:name w:val="heading 2"/>
    <w:basedOn w:val="a"/>
    <w:link w:val="20"/>
    <w:qFormat/>
    <w:rsid w:val="00A72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9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95608"/>
    <w:rPr>
      <w:i/>
      <w:iCs/>
    </w:rPr>
  </w:style>
  <w:style w:type="character" w:styleId="a6">
    <w:name w:val="Strong"/>
    <w:qFormat/>
    <w:rsid w:val="00A72F6C"/>
    <w:rPr>
      <w:b/>
      <w:bCs/>
    </w:rPr>
  </w:style>
  <w:style w:type="character" w:customStyle="1" w:styleId="20">
    <w:name w:val="Заголовок 2 Знак"/>
    <w:basedOn w:val="a0"/>
    <w:link w:val="2"/>
    <w:rsid w:val="00A72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72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36</cp:revision>
  <cp:lastPrinted>2021-09-10T10:44:00Z</cp:lastPrinted>
  <dcterms:created xsi:type="dcterms:W3CDTF">2018-08-28T17:51:00Z</dcterms:created>
  <dcterms:modified xsi:type="dcterms:W3CDTF">2023-10-26T16:16:00Z</dcterms:modified>
</cp:coreProperties>
</file>