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2081"/>
        <w:gridCol w:w="3151"/>
      </w:tblGrid>
      <w:tr w:rsidR="001E1C0F" w14:paraId="67F58565" w14:textId="77777777" w:rsidTr="001E1C0F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8921" w14:textId="77777777" w:rsidR="001E1C0F" w:rsidRDefault="001E1C0F" w:rsidP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A429" w14:textId="77777777" w:rsidR="001E1C0F" w:rsidRDefault="001E1C0F" w:rsidP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E1C0F" w14:paraId="2E80352E" w14:textId="77777777" w:rsidTr="001E1C0F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B5EFD" w14:textId="77777777" w:rsidR="001E1C0F" w:rsidRDefault="001E1C0F" w:rsidP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EDF2" w14:textId="77777777" w:rsidR="001E1C0F" w:rsidRDefault="001E1C0F" w:rsidP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 № 1»</w:t>
            </w:r>
          </w:p>
        </w:tc>
      </w:tr>
      <w:tr w:rsidR="001E1C0F" w14:paraId="7276FE83" w14:textId="77777777" w:rsidTr="001E1C0F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FE81" w14:textId="77777777" w:rsidR="001E1C0F" w:rsidRDefault="001E1C0F" w:rsidP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Навлинская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1»</w:t>
            </w:r>
          </w:p>
        </w:tc>
        <w:tc>
          <w:tcPr>
            <w:tcW w:w="113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457B5" w14:textId="77777777" w:rsidR="001E1C0F" w:rsidRDefault="001E1C0F" w:rsidP="001E1C0F"/>
        </w:tc>
        <w:tc>
          <w:tcPr>
            <w:tcW w:w="17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5811C" w14:textId="77777777" w:rsidR="001E1C0F" w:rsidRPr="00F60AFE" w:rsidRDefault="001E1C0F" w:rsidP="001E1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Глазовский</w:t>
            </w:r>
          </w:p>
        </w:tc>
      </w:tr>
      <w:tr w:rsidR="001E1C0F" w14:paraId="5C93EAB9" w14:textId="77777777" w:rsidTr="001E1C0F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E4A5" w14:textId="77777777" w:rsidR="001E1C0F" w:rsidRDefault="001E1C0F" w:rsidP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6DEE" w14:textId="77777777" w:rsidR="001E1C0F" w:rsidRDefault="001E1C0F" w:rsidP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 w14:paraId="31A09BF1" w14:textId="77777777" w:rsidR="00963670" w:rsidRPr="001E1C0F" w:rsidRDefault="001E1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«Навлинская СОШ № 1»</w:t>
      </w:r>
    </w:p>
    <w:p w14:paraId="798B3321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14:paraId="6C357D3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«Навлинская СОШ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14:paraId="5B125790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69B61763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09AC1646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9DF1EB9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FAA67E3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76050A5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14:paraId="4502BA69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14B61A59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91D97C2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6F53B5A1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796BDE9E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3A483A6D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7FF63824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23D4C766" w14:textId="77777777" w:rsidR="00963670" w:rsidRPr="001E1C0F" w:rsidRDefault="001E1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14:paraId="34F25385" w14:textId="77777777" w:rsidR="00963670" w:rsidRDefault="001E1C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«Навлинская </w:t>
      </w:r>
      <w:r>
        <w:rPr>
          <w:rFonts w:hAnsi="Times New Roman" w:cs="Times New Roman"/>
          <w:color w:val="000000"/>
          <w:sz w:val="24"/>
          <w:szCs w:val="24"/>
        </w:rPr>
        <w:t>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7AE963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39584D2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B9501B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6E6F07C4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14:paraId="3489DEF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14:paraId="283A9D64" w14:textId="77777777" w:rsidR="00963670" w:rsidRPr="001E1C0F" w:rsidRDefault="001E1C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14:paraId="6BB4D6FF" w14:textId="77777777" w:rsidR="00963670" w:rsidRPr="001E1C0F" w:rsidRDefault="001E1C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13A8F464" w14:textId="77777777" w:rsidR="00963670" w:rsidRPr="001E1C0F" w:rsidRDefault="001E1C0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53B46EA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4C04E935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14:paraId="7373847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31ADF737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79F1CA20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4BE422F6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14:paraId="0A1E229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14:paraId="4121D1E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14:paraId="497F271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2E0CA8AE" w14:textId="77777777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14:paraId="36AFDB93" w14:textId="77777777" w:rsidR="00963670" w:rsidRPr="001E1C0F" w:rsidRDefault="001E1C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1387715E" w14:textId="77777777" w:rsidR="00963670" w:rsidRPr="001E1C0F" w:rsidRDefault="001E1C0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4E14EA4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36BA7EB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2.13.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24158FDB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 динамика 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6A3C81D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14:paraId="2E4E5200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318D656F" w14:textId="777EBD88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14:paraId="187929F2" w14:textId="4E09DEA2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14:paraId="7B4ADB7D" w14:textId="4E4DC0E4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14:paraId="01D33B8E" w14:textId="77777777" w:rsidR="00963670" w:rsidRPr="001E1C0F" w:rsidRDefault="001E1C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1FA074DB" w14:textId="77777777" w:rsidR="00963670" w:rsidRPr="001E1C0F" w:rsidRDefault="001E1C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69AFA6DD" w14:textId="77777777" w:rsidR="00963670" w:rsidRPr="001E1C0F" w:rsidRDefault="001E1C0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12A14AB3" w14:textId="183F9E8E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50BB6368" w14:textId="651A364B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14:paraId="3FE17754" w14:textId="0E813E14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14:paraId="47ABB698" w14:textId="540FE820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.1. Обучающемуся:</w:t>
      </w:r>
    </w:p>
    <w:p w14:paraId="2188C055" w14:textId="77777777" w:rsidR="00963670" w:rsidRPr="001E1C0F" w:rsidRDefault="001E1C0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14:paraId="164751ED" w14:textId="68AA9ECB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.2. Педагогическому работнику:</w:t>
      </w:r>
    </w:p>
    <w:p w14:paraId="491EAACB" w14:textId="77777777" w:rsidR="00963670" w:rsidRPr="001E1C0F" w:rsidRDefault="001E1C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14:paraId="388B0257" w14:textId="77777777" w:rsidR="00963670" w:rsidRPr="001E1C0F" w:rsidRDefault="001E1C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47E5A037" w14:textId="6F84164B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4F404B4D" w14:textId="08804171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14:paraId="7095A355" w14:textId="43C69FEB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37A7F654" w14:textId="16700F6F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 Не допускается проведение:</w:t>
      </w:r>
    </w:p>
    <w:p w14:paraId="41A1D77F" w14:textId="77777777" w:rsidR="00963670" w:rsidRPr="001E1C0F" w:rsidRDefault="001E1C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78D4FAF3" w14:textId="77777777" w:rsidR="00963670" w:rsidRPr="001E1C0F" w:rsidRDefault="001E1C0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1DAC37FD" w14:textId="5B7FDB20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2EC9430" w14:textId="2F5413B3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14:paraId="6779D8D1" w14:textId="77777777" w:rsidR="00E3556E" w:rsidRPr="00E3556E" w:rsidRDefault="001E1C0F" w:rsidP="00E3556E">
      <w:pPr>
        <w:rPr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3556E" w:rsidRPr="00E3556E">
        <w:rPr>
          <w:color w:val="000000"/>
          <w:sz w:val="24"/>
          <w:szCs w:val="24"/>
          <w:lang w:val="ru-RU"/>
        </w:rPr>
        <w:t>Отметки за учебный период по каждому учебному предмету, курсу или модулю, предусмотренному учебным планом, определяются как среднее арифметическое текущего контроля успеваемости, включая тематическую оценку. Выставляемые отметки всем обучающимся школы фиксируются в журнале учета успеваемости целыми числами в соответствии с правилами математического округления, при этом используются следующие критерии:</w:t>
      </w:r>
    </w:p>
    <w:p w14:paraId="487FB96B" w14:textId="77777777" w:rsidR="00E3556E" w:rsidRPr="00E3556E" w:rsidRDefault="00E3556E" w:rsidP="00E3556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56E">
        <w:rPr>
          <w:rFonts w:hAnsi="Times New Roman" w:cs="Times New Roman"/>
          <w:color w:val="000000"/>
          <w:sz w:val="24"/>
          <w:szCs w:val="24"/>
          <w:lang w:val="ru-RU"/>
        </w:rPr>
        <w:t>Отметка «2» выставляется, если средний балл составляет от 1,70 и выше, но меньше 2,70.</w:t>
      </w:r>
    </w:p>
    <w:p w14:paraId="66F9227F" w14:textId="77777777" w:rsidR="00E3556E" w:rsidRPr="00E3556E" w:rsidRDefault="00E3556E" w:rsidP="00E3556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56E">
        <w:rPr>
          <w:rFonts w:hAnsi="Times New Roman" w:cs="Times New Roman"/>
          <w:color w:val="000000"/>
          <w:sz w:val="24"/>
          <w:szCs w:val="24"/>
          <w:lang w:val="ru-RU"/>
        </w:rPr>
        <w:t>Отметка «3» выставляется, если средний балл составляет от 2,70 и выше, но меньше 3,70.</w:t>
      </w:r>
    </w:p>
    <w:p w14:paraId="7EAD602A" w14:textId="77777777" w:rsidR="00E3556E" w:rsidRPr="00E3556E" w:rsidRDefault="00E3556E" w:rsidP="00E3556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56E">
        <w:rPr>
          <w:rFonts w:hAnsi="Times New Roman" w:cs="Times New Roman"/>
          <w:color w:val="000000"/>
          <w:sz w:val="24"/>
          <w:szCs w:val="24"/>
          <w:lang w:val="ru-RU"/>
        </w:rPr>
        <w:t>Отметка «4» выставляется, если средний балл составляет от 3,70 и выше, но меньше 4,70.</w:t>
      </w:r>
    </w:p>
    <w:p w14:paraId="5C4F1907" w14:textId="77777777" w:rsidR="00E3556E" w:rsidRPr="00E3556E" w:rsidRDefault="00E3556E" w:rsidP="00E3556E">
      <w:pPr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56E">
        <w:rPr>
          <w:rFonts w:hAnsi="Times New Roman" w:cs="Times New Roman"/>
          <w:color w:val="000000"/>
          <w:sz w:val="24"/>
          <w:szCs w:val="24"/>
          <w:lang w:val="ru-RU"/>
        </w:rPr>
        <w:t>Отметка «5» выставляется, если средний балл составляет 4,70 и выше.</w:t>
      </w:r>
    </w:p>
    <w:p w14:paraId="617FFF6D" w14:textId="77777777" w:rsidR="00E3556E" w:rsidRPr="00E3556E" w:rsidRDefault="00E3556E" w:rsidP="00E355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556E">
        <w:rPr>
          <w:rFonts w:hAnsi="Times New Roman" w:cs="Times New Roman"/>
          <w:color w:val="000000"/>
          <w:sz w:val="24"/>
          <w:szCs w:val="24"/>
          <w:lang w:val="ru-RU"/>
        </w:rPr>
        <w:t>Такой подход позволяет объективно и справедливо оценивать успеваемость учащихся, учитывая все аспекты их учебной деятельности.</w:t>
      </w:r>
    </w:p>
    <w:p w14:paraId="3F8F1FE1" w14:textId="0676E94B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241EF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14:paraId="70C6C1FE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14:paraId="140D2383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57182457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54370FF2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5F6B97CB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14:paraId="3DAB41A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14:paraId="6E01932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14:paraId="4D764A6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4E12381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14:paraId="2BFF04A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14:paraId="71615D6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3F48BB6A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14:paraId="644AB589" w14:textId="77777777" w:rsidR="00963670" w:rsidRPr="001E1C0F" w:rsidRDefault="001E1C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14:paraId="2123356B" w14:textId="77777777" w:rsidR="00963670" w:rsidRPr="001E1C0F" w:rsidRDefault="001E1C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портфолио обучающегося, освоившего ООП НОО;</w:t>
      </w:r>
    </w:p>
    <w:p w14:paraId="5EC50BE2" w14:textId="77777777" w:rsidR="00963670" w:rsidRPr="001E1C0F" w:rsidRDefault="001E1C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14:paraId="4865B7EA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14:paraId="014D6B8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14:paraId="12237DA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14:paraId="769928F1" w14:textId="77777777" w:rsidR="00963670" w:rsidRDefault="001E1C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14:paraId="6CC49BBF" w14:textId="77777777" w:rsidR="00963670" w:rsidRPr="001E1C0F" w:rsidRDefault="001E1C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4D97F016" w14:textId="77777777" w:rsidR="00963670" w:rsidRPr="001E1C0F" w:rsidRDefault="001E1C0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14:paraId="58E2660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14:paraId="0070821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14:paraId="773C8A7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на уровне ООО и НОО в МБОУ СОШ № 1 подразделяется на:</w:t>
      </w:r>
    </w:p>
    <w:p w14:paraId="6899FC8F" w14:textId="77777777" w:rsidR="00963670" w:rsidRPr="001E1C0F" w:rsidRDefault="001E1C0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14:paraId="767AD7D5" w14:textId="77777777" w:rsidR="00963670" w:rsidRPr="001E1C0F" w:rsidRDefault="001E1C0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14:paraId="61B6F712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14:paraId="43314E92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3.6.3. Отметки учащихся Школы за четверть, полугодие, год должны быть обоснованы (то есть соответствовать успеваемости обучающегося в оцениваемый период). При спорной четвертной, полугодовой, годовой отметке критерием ее выставления 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являются отметки за письменные работы согласно Перечню контрольных работ по предметам учебного плана.</w:t>
      </w:r>
    </w:p>
    <w:p w14:paraId="55A0197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79FEEA8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14:paraId="43787BF6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14:paraId="00385F5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14:paraId="0DAD5CD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4ECEDF8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3.6.6.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7162DE5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78F8DC3D" w14:textId="77777777" w:rsidR="00963670" w:rsidRPr="001E1C0F" w:rsidRDefault="001E1C0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7E25FD2D" w14:textId="77777777" w:rsidR="00963670" w:rsidRDefault="001E1C0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6EB2A4" w14:textId="77777777" w:rsidR="00963670" w:rsidRPr="001E1C0F" w:rsidRDefault="001E1C0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3BC80AD4" w14:textId="77777777" w:rsidR="00963670" w:rsidRPr="001E1C0F" w:rsidRDefault="001E1C0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04544B46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14:paraId="30D8714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7A7DA69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14:paraId="416E2410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14:paraId="396A4EDB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6FC2B989" w14:textId="71D110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A6C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1C54C1EB" w14:textId="2FFE1866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A6C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7AA025AA" w14:textId="796FBE53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4B23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6CD1EE08" w14:textId="50F7F5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4B23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4CA58BBC" w14:textId="708316ED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4B230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05EE9B9E" w14:textId="77777777" w:rsidR="00963670" w:rsidRPr="001E1C0F" w:rsidRDefault="001E1C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контрольных работ чаще одного раза в две с половиной недели по каждому учебному предмету в одной параллели;</w:t>
      </w:r>
    </w:p>
    <w:p w14:paraId="2DD4BA97" w14:textId="77777777" w:rsidR="00963670" w:rsidRPr="001E1C0F" w:rsidRDefault="001E1C0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5507038D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09202A1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31FC77F9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3D935257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14:paraId="57CAA700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4758B36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поэтапность (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7C6A52C8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15F6BD64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35CC6D2F" w14:textId="77777777" w:rsidR="00963670" w:rsidRPr="001E1C0F" w:rsidRDefault="001E1C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7E858554" w14:textId="77777777" w:rsidR="00963670" w:rsidRPr="001E1C0F" w:rsidRDefault="001E1C0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6358DEE0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636B1ED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1F8B651E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14:paraId="41B2F42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094D8E95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7F639AC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2B34D9E5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259802BB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53AD7FE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42115F3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2F7EC30F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14:paraId="2D0DD68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14:paraId="06EB450C" w14:textId="77777777" w:rsidR="00963670" w:rsidRPr="001E1C0F" w:rsidRDefault="001E1C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0AC48E97" w14:textId="77777777" w:rsidR="00963670" w:rsidRPr="001E1C0F" w:rsidRDefault="001E1C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319EF74C" w14:textId="77777777" w:rsidR="00963670" w:rsidRPr="001E1C0F" w:rsidRDefault="001E1C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3A81DA2E" w14:textId="77777777" w:rsidR="00963670" w:rsidRPr="001E1C0F" w:rsidRDefault="001E1C0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14:paraId="229BD9B3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4FFB6A57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7B2B5BED" w14:textId="77777777" w:rsidR="00963670" w:rsidRPr="001E1C0F" w:rsidRDefault="001E1C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49728883" w14:textId="77777777" w:rsidR="00963670" w:rsidRPr="001E1C0F" w:rsidRDefault="001E1C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49EBD558" w14:textId="77777777" w:rsidR="00963670" w:rsidRPr="001E1C0F" w:rsidRDefault="001E1C0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77645CF1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604E90CB" w14:textId="77777777" w:rsidR="00963670" w:rsidRPr="001E1C0F" w:rsidRDefault="001E1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4115B6B4" w14:textId="77777777" w:rsidR="00963670" w:rsidRPr="001E1C0F" w:rsidRDefault="001E1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790EF400" w14:textId="77777777" w:rsidR="00963670" w:rsidRPr="001E1C0F" w:rsidRDefault="001E1C0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4DB39152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14:paraId="7CDAD13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7199811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28FB8790" w14:textId="77777777" w:rsidR="00963670" w:rsidRDefault="001E1C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8C582F" w14:textId="77777777" w:rsidR="00963670" w:rsidRPr="001E1C0F" w:rsidRDefault="001E1C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271FD7BF" w14:textId="77777777" w:rsidR="00963670" w:rsidRPr="001E1C0F" w:rsidRDefault="001E1C0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14:paraId="0BA4779B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3F8D3825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27AFBE2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1C1FC347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 ОБУЧАЮЩИХСЯ, НАХОДЯЩИХСЯ НА ДЛИТЕЛЬНОМ ЛЕЧЕНИИ</w:t>
      </w:r>
    </w:p>
    <w:p w14:paraId="0993491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7267F070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187FE6E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7DCA339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14:paraId="512AE600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9. ПРОМЕЖУТОЧНАЯ И ГОСУДАРСТВЕННАЯ ИТОГОВАЯ</w:t>
      </w:r>
      <w:r w:rsidRPr="001E1C0F">
        <w:rPr>
          <w:b/>
          <w:bCs/>
          <w:color w:val="252525"/>
          <w:spacing w:val="-2"/>
          <w:sz w:val="24"/>
          <w:szCs w:val="24"/>
        </w:rPr>
        <w:t> </w:t>
      </w: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14:paraId="75C6716D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58FA643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18E3C1D7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7490147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566F193D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7F280F8D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3EE97E9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EAB70E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32173146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3ECA1EB9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14:paraId="6B09864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67725C23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2945AA05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70984C98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1DBF47B3" w14:textId="77777777" w:rsidR="00963670" w:rsidRPr="001E1C0F" w:rsidRDefault="001E1C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4E2E67D5" w14:textId="77777777" w:rsidR="00963670" w:rsidRPr="001E1C0F" w:rsidRDefault="001E1C0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65522CFE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1C950B94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1CE9F78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56CA73F9" w14:textId="77777777" w:rsidR="00963670" w:rsidRPr="001E1C0F" w:rsidRDefault="001E1C0F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1E1C0F">
        <w:rPr>
          <w:b/>
          <w:bCs/>
          <w:color w:val="252525"/>
          <w:spacing w:val="-2"/>
          <w:sz w:val="24"/>
          <w:szCs w:val="24"/>
        </w:rPr>
        <w:t> </w:t>
      </w: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1E1C0F">
        <w:rPr>
          <w:b/>
          <w:bCs/>
          <w:color w:val="252525"/>
          <w:spacing w:val="-2"/>
          <w:sz w:val="24"/>
          <w:szCs w:val="24"/>
        </w:rPr>
        <w:t> </w:t>
      </w: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И ПРОМЕЖУТОЧНОЙ АТТЕСТАЦИИ</w:t>
      </w:r>
      <w:r w:rsidRPr="001E1C0F">
        <w:rPr>
          <w:b/>
          <w:bCs/>
          <w:color w:val="252525"/>
          <w:spacing w:val="-2"/>
          <w:sz w:val="24"/>
          <w:szCs w:val="24"/>
        </w:rPr>
        <w:t> </w:t>
      </w: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1E1C0F">
        <w:rPr>
          <w:b/>
          <w:bCs/>
          <w:color w:val="252525"/>
          <w:spacing w:val="-2"/>
          <w:sz w:val="24"/>
          <w:szCs w:val="24"/>
        </w:rPr>
        <w:t> </w:t>
      </w:r>
      <w:r w:rsidRPr="001E1C0F"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2FD0078D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14:paraId="5ABE7BDF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8A2F712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14:paraId="7EED5E4D" w14:textId="77777777" w:rsidR="00963670" w:rsidRPr="001E1C0F" w:rsidRDefault="001E1C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7347BE55" w14:textId="77777777" w:rsidR="00963670" w:rsidRDefault="001E1C0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6936"/>
      </w:tblGrid>
      <w:tr w:rsidR="00963670" w14:paraId="58A7EAAC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DC794" w14:textId="77777777" w:rsidR="00963670" w:rsidRDefault="001E1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469F" w14:textId="77777777" w:rsidR="00963670" w:rsidRDefault="001E1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963670" w:rsidRPr="00241EFC" w14:paraId="78BDF97F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A912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E73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963670" w:rsidRPr="00241EFC" w14:paraId="78A3DB93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96DE8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1EF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963670" w:rsidRPr="00241EFC" w14:paraId="087CC310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866C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0A5FD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963670" w:rsidRPr="00241EFC" w14:paraId="5E029A14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402B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938BD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963670" w:rsidRPr="00241EFC" w14:paraId="7D5E7662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DCF01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B15C1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963670" w:rsidRPr="00241EFC" w14:paraId="6A41B1E5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95BF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D9BE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963670" w:rsidRPr="00241EFC" w14:paraId="642F105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29001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B7331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963670" w:rsidRPr="00241EFC" w14:paraId="1CFDA0EC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D47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06EF7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навыки публичного развернутого выступления обучающегося по определенному 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963670" w:rsidRPr="00241EFC" w14:paraId="39F7E09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33123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0E1ED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963670" w:rsidRPr="00241EFC" w14:paraId="39D11BA7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EFF9A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0B8D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963670" w:rsidRPr="00241EFC" w14:paraId="20B6189E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AAF0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087CB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963670" w:rsidRPr="00241EFC" w14:paraId="3E5F3336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B1CC7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B9FD2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963670" w:rsidRPr="00241EFC" w14:paraId="70106B99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C80C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03D2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963670" w:rsidRPr="00241EFC" w14:paraId="77AD47CE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CC46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71B4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963670" w:rsidRPr="00241EFC" w14:paraId="414D98CE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96B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74B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963670" w:rsidRPr="00241EFC" w14:paraId="4BBE21C5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F35F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469DC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963670" w:rsidRPr="00241EFC" w14:paraId="13C6A3B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5E5A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A9017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963670" w:rsidRPr="00241EFC" w14:paraId="421AACDB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26EE7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57733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963670" w:rsidRPr="00241EFC" w14:paraId="0B35F894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6126C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D69F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963670" w:rsidRPr="00241EFC" w14:paraId="425828A2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DF7D2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8F3A7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963670" w:rsidRPr="00241EFC" w14:paraId="5A62442E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B95F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C04D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963670" w:rsidRPr="00241EFC" w14:paraId="09903027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7C72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8CBD3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963670" w:rsidRPr="00241EFC" w14:paraId="12FC0D45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FB1E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59B84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963670" w:rsidRPr="00241EFC" w14:paraId="5815FE8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BC5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8996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963670" w14:paraId="12BCF9AC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191D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1CC2" w14:textId="77777777" w:rsidR="00963670" w:rsidRDefault="001E1C0F"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63670" w:rsidRPr="00241EFC" w14:paraId="00B4DA4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01FD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04431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963670" w:rsidRPr="00241EFC" w14:paraId="2DFA447C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A9E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0F44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963670" w:rsidRPr="00241EFC" w14:paraId="5DEFF12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21A6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CDC6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963670" w:rsidRPr="00241EFC" w14:paraId="0B05188C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74C6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6BE73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963670" w:rsidRPr="00241EFC" w14:paraId="2EDB5D60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B735F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EC69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963670" w:rsidRPr="00241EFC" w14:paraId="70865457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9EE90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1D71E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963670" w:rsidRPr="00241EFC" w14:paraId="6E1BC147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818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BA529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963670" w:rsidRPr="00241EFC" w14:paraId="3CE038A4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A127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2AC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963670" w:rsidRPr="00241EFC" w14:paraId="628260AB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9C592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2B49" w14:textId="77777777" w:rsidR="00963670" w:rsidRPr="001E1C0F" w:rsidRDefault="001E1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963670" w:rsidRPr="00241EFC" w14:paraId="6C7FE128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35A9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72E6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963670" w:rsidRPr="00241EFC" w14:paraId="6D957282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DA230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3B938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963670" w:rsidRPr="00241EFC" w14:paraId="2A3E6AB5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D060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C32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963670" w14:paraId="171161DF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718E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11939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10E46A67" w14:textId="77777777" w:rsidR="00963670" w:rsidRPr="001E1C0F" w:rsidRDefault="001E1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6"/>
        <w:gridCol w:w="6211"/>
      </w:tblGrid>
      <w:tr w:rsidR="00963670" w14:paraId="66760564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2A259" w14:textId="77777777" w:rsidR="00963670" w:rsidRDefault="001E1C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AFB43" w14:textId="77777777" w:rsidR="00963670" w:rsidRDefault="001E1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963670" w:rsidRPr="00241EFC" w14:paraId="2D87E631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B52D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761B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63670" w:rsidRPr="00241EFC" w14:paraId="44EC2B51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AD5B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67C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63670" w:rsidRPr="00241EFC" w14:paraId="7EA80AA8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A85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4798E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63670" w:rsidRPr="00241EFC" w14:paraId="330783C4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DD99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B0B3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учебное упражнение, 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чтение, эссе</w:t>
            </w:r>
          </w:p>
        </w:tc>
      </w:tr>
      <w:tr w:rsidR="00963670" w:rsidRPr="00241EFC" w14:paraId="29FDC803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CDA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0BCF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963670" w:rsidRPr="00241EFC" w14:paraId="2E34462F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EDD55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DA8DE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963670" w:rsidRPr="00241EFC" w14:paraId="5FEFFD97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54487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C582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963670" w:rsidRPr="00241EFC" w14:paraId="077DCB7F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08351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A7EC4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963670" w:rsidRPr="00241EFC" w14:paraId="47DD4363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473A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556BC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963670" w:rsidRPr="00241EFC" w14:paraId="4698C642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05AF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9C072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963670" w:rsidRPr="00241EFC" w14:paraId="732A9E1E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9A94" w14:textId="77777777" w:rsidR="00963670" w:rsidRPr="001E1C0F" w:rsidRDefault="001E1C0F" w:rsidP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2058" w14:textId="77777777" w:rsidR="00963670" w:rsidRPr="001E1C0F" w:rsidRDefault="001E1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963670" w:rsidRPr="00241EFC" w14:paraId="11CE24C2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D00C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A2C9B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670" w:rsidRPr="00241EFC" w14:paraId="4E1D641A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CFEA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08A5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963670" w:rsidRPr="00241EFC" w14:paraId="3919E66F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62232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AF75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963670" w:rsidRPr="00241EFC" w14:paraId="02916DF9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FC61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D6B9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домашняя работа, исследовательская работа, проект, творческая работа, тест, устный ответ, 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письменный ответ</w:t>
            </w:r>
          </w:p>
        </w:tc>
      </w:tr>
      <w:tr w:rsidR="00963670" w:rsidRPr="00241EFC" w14:paraId="404A361B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991D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B519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963670" w:rsidRPr="00241EFC" w14:paraId="32E79C5D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8239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2AB70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963670" w:rsidRPr="00241EFC" w14:paraId="5876FDE8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669DC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80F7D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963670" w:rsidRPr="00241EFC" w14:paraId="148F28DF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7A2C4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3237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963670" w:rsidRPr="00241EFC" w14:paraId="7637412D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FB207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872C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963670" w14:paraId="06DC7A7E" w14:textId="77777777" w:rsidTr="001E1C0F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6345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92BA6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14:paraId="5353D890" w14:textId="77777777" w:rsidR="00963670" w:rsidRDefault="00963670">
      <w:pPr>
        <w:rPr>
          <w:rFonts w:hAnsi="Times New Roman" w:cs="Times New Roman"/>
          <w:color w:val="000000"/>
          <w:sz w:val="24"/>
          <w:szCs w:val="24"/>
        </w:rPr>
      </w:pPr>
    </w:p>
    <w:p w14:paraId="52A7ED45" w14:textId="77777777" w:rsidR="00963670" w:rsidRDefault="0096367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F464B8F" w14:textId="77777777" w:rsidR="00963670" w:rsidRPr="001E1C0F" w:rsidRDefault="001E1C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16CD581C" w14:textId="77777777" w:rsidR="00963670" w:rsidRPr="001E1C0F" w:rsidRDefault="009636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B9F5A0" w14:textId="77777777" w:rsidR="00963670" w:rsidRPr="001E1C0F" w:rsidRDefault="001E1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1E1C0F">
        <w:rPr>
          <w:lang w:val="ru-RU"/>
        </w:rPr>
        <w:br/>
      </w:r>
      <w:r w:rsidRPr="001E1C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1F10D198" w14:textId="77777777" w:rsidR="00963670" w:rsidRPr="001E1C0F" w:rsidRDefault="009636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1605"/>
        <w:gridCol w:w="2263"/>
        <w:gridCol w:w="1258"/>
        <w:gridCol w:w="1897"/>
      </w:tblGrid>
      <w:tr w:rsidR="00963670" w:rsidRPr="00241EFC" w14:paraId="7C2E80B9" w14:textId="77777777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57F38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963670" w14:paraId="5C7C8E3B" w14:textId="77777777">
        <w:tc>
          <w:tcPr>
            <w:tcW w:w="13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434D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B1D2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4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19EC1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274F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22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C954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963670" w:rsidRPr="00241EFC" w14:paraId="31EB59B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94ADF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аттестацию за </w:t>
            </w:r>
          </w:p>
        </w:tc>
        <w:tc>
          <w:tcPr>
            <w:tcW w:w="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A13E5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A0B97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963670" w:rsidRPr="00241EFC" w14:paraId="36EAE452" w14:textId="77777777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D0A8F" w14:textId="77777777" w:rsidR="00963670" w:rsidRPr="001E1C0F" w:rsidRDefault="001E1C0F" w:rsidP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«Навлинская СОШ</w:t>
            </w: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63670" w14:paraId="44A9A8D8" w14:textId="77777777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E57E" w14:textId="77777777" w:rsidR="00963670" w:rsidRDefault="001E1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20C75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BDBF" w14:textId="77777777" w:rsidR="00963670" w:rsidRDefault="001E1C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008AD" w14:textId="77777777" w:rsidR="00963670" w:rsidRDefault="001E1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963670" w14:paraId="67338B50" w14:textId="77777777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F31B3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26197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6B538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1D9B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3670" w14:paraId="7653E531" w14:textId="77777777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6B42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8BBB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46D15" w14:textId="77777777" w:rsidR="00963670" w:rsidRPr="001E1C0F" w:rsidRDefault="001E1C0F">
            <w:pPr>
              <w:rPr>
                <w:lang w:val="ru-RU"/>
              </w:rPr>
            </w:pPr>
            <w:r w:rsidRPr="001E1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AB0D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3670" w14:paraId="2F42E279" w14:textId="77777777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C6FFB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0A84F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940D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76C9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63670" w14:paraId="7CBA9FE9" w14:textId="77777777">
        <w:trPr>
          <w:gridAfter w:val="1"/>
          <w:wAfter w:w="36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13B3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8867" w14:textId="77777777" w:rsidR="00963670" w:rsidRDefault="001E1C0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CB11C" w14:textId="77777777" w:rsidR="00963670" w:rsidRDefault="00963670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42E9" w14:textId="77777777" w:rsidR="00963670" w:rsidRDefault="00963670"/>
        </w:tc>
      </w:tr>
    </w:tbl>
    <w:p w14:paraId="1E95A17C" w14:textId="77777777" w:rsidR="00963670" w:rsidRPr="001E1C0F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1C0F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8"/>
        <w:gridCol w:w="156"/>
        <w:gridCol w:w="1072"/>
        <w:gridCol w:w="156"/>
        <w:gridCol w:w="3485"/>
      </w:tblGrid>
      <w:tr w:rsidR="00963670" w14:paraId="393DC109" w14:textId="77777777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0E4FD" w14:textId="77777777" w:rsidR="00963670" w:rsidRDefault="001E1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963670" w14:paraId="1F58F4E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34B51" w14:textId="77777777" w:rsidR="00963670" w:rsidRPr="001E1C0F" w:rsidRDefault="001E1C0F" w:rsidP="001E1C0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«Навлинская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D1C20" w14:textId="77777777" w:rsidR="00963670" w:rsidRDefault="00963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A5DC" w14:textId="77777777" w:rsidR="00963670" w:rsidRDefault="00963670"/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39F2B" w14:textId="77777777" w:rsidR="00963670" w:rsidRDefault="00963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E21F1" w14:textId="77777777" w:rsidR="00963670" w:rsidRPr="001E1C0F" w:rsidRDefault="001E1C0F">
            <w:pPr>
              <w:rPr>
                <w:lang w:val="ru-RU"/>
              </w:rPr>
            </w:pPr>
            <w:r>
              <w:rPr>
                <w:lang w:val="ru-RU"/>
              </w:rPr>
              <w:t>М. А. Глазовский</w:t>
            </w:r>
          </w:p>
        </w:tc>
      </w:tr>
    </w:tbl>
    <w:p w14:paraId="32B89119" w14:textId="77777777" w:rsidR="00963670" w:rsidRDefault="001E1C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 w14:paraId="4F6F4500" w14:textId="77777777" w:rsidR="007D5FAC" w:rsidRDefault="007D5F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841E75" w14:textId="02914580" w:rsidR="007D5FAC" w:rsidRDefault="007D5F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1A23EE8F" w14:textId="1F39B291" w:rsidR="007D5FAC" w:rsidRPr="007D5FAC" w:rsidRDefault="007D5F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F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Отметки за учебный период по каждому учебному предмету, курсу, 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sectPr w:rsidR="007D5FAC" w:rsidRPr="007D5FAC" w:rsidSect="00963670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79E3"/>
    <w:multiLevelType w:val="multilevel"/>
    <w:tmpl w:val="954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F4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53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A1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9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95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0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11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01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D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C6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6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A0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12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66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0F2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73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6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1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75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8208">
    <w:abstractNumId w:val="6"/>
  </w:num>
  <w:num w:numId="2" w16cid:durableId="1978758173">
    <w:abstractNumId w:val="19"/>
  </w:num>
  <w:num w:numId="3" w16cid:durableId="492187479">
    <w:abstractNumId w:val="12"/>
  </w:num>
  <w:num w:numId="4" w16cid:durableId="1037508867">
    <w:abstractNumId w:val="13"/>
  </w:num>
  <w:num w:numId="5" w16cid:durableId="1726950964">
    <w:abstractNumId w:val="7"/>
  </w:num>
  <w:num w:numId="6" w16cid:durableId="85272993">
    <w:abstractNumId w:val="9"/>
  </w:num>
  <w:num w:numId="7" w16cid:durableId="1350595152">
    <w:abstractNumId w:val="4"/>
  </w:num>
  <w:num w:numId="8" w16cid:durableId="1812626673">
    <w:abstractNumId w:val="11"/>
  </w:num>
  <w:num w:numId="9" w16cid:durableId="2053915189">
    <w:abstractNumId w:val="20"/>
  </w:num>
  <w:num w:numId="10" w16cid:durableId="1319572689">
    <w:abstractNumId w:val="15"/>
  </w:num>
  <w:num w:numId="11" w16cid:durableId="912861586">
    <w:abstractNumId w:val="18"/>
  </w:num>
  <w:num w:numId="12" w16cid:durableId="658774323">
    <w:abstractNumId w:val="16"/>
  </w:num>
  <w:num w:numId="13" w16cid:durableId="211498781">
    <w:abstractNumId w:val="10"/>
  </w:num>
  <w:num w:numId="14" w16cid:durableId="497308235">
    <w:abstractNumId w:val="5"/>
  </w:num>
  <w:num w:numId="15" w16cid:durableId="1379665104">
    <w:abstractNumId w:val="8"/>
  </w:num>
  <w:num w:numId="16" w16cid:durableId="1426152181">
    <w:abstractNumId w:val="14"/>
  </w:num>
  <w:num w:numId="17" w16cid:durableId="73744396">
    <w:abstractNumId w:val="3"/>
  </w:num>
  <w:num w:numId="18" w16cid:durableId="401567386">
    <w:abstractNumId w:val="2"/>
  </w:num>
  <w:num w:numId="19" w16cid:durableId="1470321106">
    <w:abstractNumId w:val="17"/>
  </w:num>
  <w:num w:numId="20" w16cid:durableId="478226949">
    <w:abstractNumId w:val="0"/>
  </w:num>
  <w:num w:numId="21" w16cid:durableId="200771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E1C0F"/>
    <w:rsid w:val="00241EFC"/>
    <w:rsid w:val="002D33B1"/>
    <w:rsid w:val="002D3591"/>
    <w:rsid w:val="003514A0"/>
    <w:rsid w:val="004B2300"/>
    <w:rsid w:val="004F7E17"/>
    <w:rsid w:val="005A05CE"/>
    <w:rsid w:val="00653AF6"/>
    <w:rsid w:val="007D5FAC"/>
    <w:rsid w:val="00963670"/>
    <w:rsid w:val="00B73A5A"/>
    <w:rsid w:val="00C7038A"/>
    <w:rsid w:val="00D02219"/>
    <w:rsid w:val="00E3556E"/>
    <w:rsid w:val="00E438A1"/>
    <w:rsid w:val="00F01E19"/>
    <w:rsid w:val="00FA6CAB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F3FF"/>
  <w15:docId w15:val="{68C37CF5-9180-45A3-85F1-0E845CA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355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23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2011-11-02T04:15:00Z</dcterms:created>
  <dcterms:modified xsi:type="dcterms:W3CDTF">2024-10-29T07:45:00Z</dcterms:modified>
</cp:coreProperties>
</file>